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612" w:rsidRPr="00317A59" w:rsidRDefault="00B37DEF" w:rsidP="00BD1F9F">
      <w:pPr>
        <w:spacing w:line="240" w:lineRule="auto"/>
        <w:rPr>
          <w:rFonts w:asciiTheme="minorHAnsi" w:hAnsiTheme="minorHAnsi"/>
          <w:szCs w:val="22"/>
        </w:rPr>
      </w:pPr>
      <w:r w:rsidRPr="00317A59">
        <w:rPr>
          <w:rFonts w:asciiTheme="minorHAnsi" w:eastAsia="Cambria" w:hAnsiTheme="minorHAnsi" w:cs="Cambria"/>
          <w:b/>
          <w:szCs w:val="22"/>
        </w:rPr>
        <w:tab/>
      </w:r>
      <w:r w:rsidRPr="00317A59">
        <w:rPr>
          <w:rFonts w:asciiTheme="minorHAnsi" w:eastAsia="Cambria" w:hAnsiTheme="minorHAnsi" w:cs="Cambria"/>
          <w:b/>
          <w:szCs w:val="22"/>
        </w:rPr>
        <w:tab/>
      </w:r>
      <w:r w:rsidRPr="00317A59">
        <w:rPr>
          <w:rFonts w:asciiTheme="minorHAnsi" w:eastAsia="Cambria" w:hAnsiTheme="minorHAnsi" w:cs="Cambria"/>
          <w:b/>
          <w:szCs w:val="22"/>
        </w:rPr>
        <w:tab/>
      </w:r>
      <w:r w:rsidRPr="00317A59">
        <w:rPr>
          <w:rFonts w:asciiTheme="minorHAnsi" w:eastAsia="Cambria" w:hAnsiTheme="minorHAnsi" w:cs="Cambria"/>
          <w:b/>
          <w:szCs w:val="22"/>
        </w:rPr>
        <w:tab/>
      </w:r>
      <w:r w:rsidRPr="00317A59">
        <w:rPr>
          <w:rFonts w:asciiTheme="minorHAnsi" w:eastAsia="Cambria" w:hAnsiTheme="minorHAnsi" w:cs="Cambria"/>
          <w:b/>
          <w:szCs w:val="22"/>
        </w:rPr>
        <w:tab/>
      </w:r>
      <w:r w:rsidRPr="00317A59">
        <w:rPr>
          <w:rFonts w:asciiTheme="minorHAnsi" w:eastAsia="Cambria" w:hAnsiTheme="minorHAnsi" w:cs="Cambria"/>
          <w:b/>
          <w:szCs w:val="22"/>
        </w:rPr>
        <w:tab/>
      </w:r>
      <w:r w:rsidR="00AD2C77" w:rsidRPr="00317A59">
        <w:rPr>
          <w:rFonts w:asciiTheme="minorHAnsi" w:eastAsia="Cambria" w:hAnsiTheme="minorHAnsi" w:cs="Cambria"/>
          <w:szCs w:val="22"/>
        </w:rPr>
        <w:t xml:space="preserve"> </w:t>
      </w:r>
    </w:p>
    <w:tbl>
      <w:tblPr>
        <w:tblStyle w:val="TableGrid"/>
        <w:tblW w:w="9733" w:type="dxa"/>
        <w:jc w:val="center"/>
        <w:tblInd w:w="0" w:type="dxa"/>
        <w:tblCellMar>
          <w:left w:w="108" w:type="dxa"/>
          <w:right w:w="62" w:type="dxa"/>
        </w:tblCellMar>
        <w:tblLook w:val="04A0" w:firstRow="1" w:lastRow="0" w:firstColumn="1" w:lastColumn="0" w:noHBand="0" w:noVBand="1"/>
      </w:tblPr>
      <w:tblGrid>
        <w:gridCol w:w="464"/>
        <w:gridCol w:w="7544"/>
        <w:gridCol w:w="1725"/>
      </w:tblGrid>
      <w:tr w:rsidR="001A03D1" w:rsidRPr="00317A59" w:rsidTr="00317A59">
        <w:trPr>
          <w:trHeight w:val="418"/>
          <w:jc w:val="center"/>
        </w:trPr>
        <w:tc>
          <w:tcPr>
            <w:tcW w:w="445" w:type="dxa"/>
            <w:tcBorders>
              <w:top w:val="single" w:sz="4" w:space="0" w:color="666666"/>
              <w:left w:val="single" w:sz="4" w:space="0" w:color="666666"/>
              <w:bottom w:val="single" w:sz="12" w:space="0" w:color="666666"/>
              <w:right w:val="single" w:sz="4" w:space="0" w:color="666666"/>
            </w:tcBorders>
          </w:tcPr>
          <w:p w:rsidR="001A03D1" w:rsidRPr="00317A59" w:rsidRDefault="001A03D1">
            <w:pPr>
              <w:jc w:val="center"/>
              <w:rPr>
                <w:rFonts w:asciiTheme="minorHAnsi" w:hAnsiTheme="minorHAnsi"/>
                <w:szCs w:val="22"/>
              </w:rPr>
            </w:pPr>
            <w:r w:rsidRPr="00317A59">
              <w:rPr>
                <w:rFonts w:asciiTheme="minorHAnsi" w:eastAsia="Cambria" w:hAnsiTheme="minorHAnsi" w:cs="Cambria"/>
                <w:b/>
                <w:szCs w:val="22"/>
              </w:rPr>
              <w:t xml:space="preserve">SI NO </w:t>
            </w:r>
          </w:p>
        </w:tc>
        <w:tc>
          <w:tcPr>
            <w:tcW w:w="7560" w:type="dxa"/>
            <w:tcBorders>
              <w:top w:val="single" w:sz="4" w:space="0" w:color="666666"/>
              <w:left w:val="single" w:sz="4" w:space="0" w:color="666666"/>
              <w:bottom w:val="single" w:sz="12" w:space="0" w:color="666666"/>
              <w:right w:val="single" w:sz="4" w:space="0" w:color="666666"/>
            </w:tcBorders>
          </w:tcPr>
          <w:p w:rsidR="001A03D1" w:rsidRPr="00317A59" w:rsidRDefault="001A03D1">
            <w:pPr>
              <w:jc w:val="center"/>
              <w:rPr>
                <w:rFonts w:asciiTheme="minorHAnsi" w:hAnsiTheme="minorHAnsi"/>
                <w:szCs w:val="22"/>
              </w:rPr>
            </w:pPr>
            <w:r w:rsidRPr="00317A59">
              <w:rPr>
                <w:rFonts w:asciiTheme="minorHAnsi" w:eastAsia="Cambria" w:hAnsiTheme="minorHAnsi" w:cs="Cambria"/>
                <w:b/>
                <w:szCs w:val="22"/>
              </w:rPr>
              <w:t xml:space="preserve">BHEL Condition </w:t>
            </w:r>
          </w:p>
        </w:tc>
        <w:tc>
          <w:tcPr>
            <w:tcW w:w="1728" w:type="dxa"/>
            <w:tcBorders>
              <w:top w:val="single" w:sz="4" w:space="0" w:color="666666"/>
              <w:left w:val="single" w:sz="4" w:space="0" w:color="666666"/>
              <w:bottom w:val="single" w:sz="12" w:space="0" w:color="666666"/>
              <w:right w:val="single" w:sz="4" w:space="0" w:color="666666"/>
            </w:tcBorders>
          </w:tcPr>
          <w:p w:rsidR="001A03D1" w:rsidRPr="00317A59" w:rsidRDefault="001A03D1">
            <w:pPr>
              <w:jc w:val="center"/>
              <w:rPr>
                <w:rFonts w:asciiTheme="minorHAnsi" w:hAnsiTheme="minorHAnsi"/>
                <w:szCs w:val="22"/>
              </w:rPr>
            </w:pPr>
            <w:r w:rsidRPr="00317A59">
              <w:rPr>
                <w:rFonts w:asciiTheme="minorHAnsi" w:eastAsia="Cambria" w:hAnsiTheme="minorHAnsi" w:cs="Cambria"/>
                <w:b/>
                <w:szCs w:val="22"/>
              </w:rPr>
              <w:t xml:space="preserve">Confirmation of Supplier </w:t>
            </w:r>
          </w:p>
        </w:tc>
      </w:tr>
      <w:tr w:rsidR="001A03D1" w:rsidRPr="00317A59" w:rsidTr="00317A59">
        <w:trPr>
          <w:trHeight w:val="852"/>
          <w:jc w:val="center"/>
        </w:trPr>
        <w:tc>
          <w:tcPr>
            <w:tcW w:w="445" w:type="dxa"/>
            <w:tcBorders>
              <w:top w:val="single" w:sz="12"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b/>
                <w:szCs w:val="22"/>
              </w:rPr>
              <w:t xml:space="preserve">1 </w:t>
            </w:r>
          </w:p>
        </w:tc>
        <w:tc>
          <w:tcPr>
            <w:tcW w:w="7560" w:type="dxa"/>
            <w:tcBorders>
              <w:top w:val="single" w:sz="12" w:space="0" w:color="666666"/>
              <w:left w:val="single" w:sz="4" w:space="0" w:color="666666"/>
              <w:bottom w:val="single" w:sz="4" w:space="0" w:color="666666"/>
              <w:right w:val="single" w:sz="4" w:space="0" w:color="666666"/>
            </w:tcBorders>
          </w:tcPr>
          <w:p w:rsidR="001A03D1" w:rsidRPr="00317A59" w:rsidRDefault="001A03D1" w:rsidP="00BD1F9F">
            <w:pPr>
              <w:spacing w:before="120" w:after="120"/>
              <w:jc w:val="both"/>
              <w:rPr>
                <w:rFonts w:asciiTheme="minorHAnsi" w:eastAsia="Cambria" w:hAnsiTheme="minorHAnsi" w:cs="Cambria"/>
                <w:szCs w:val="22"/>
              </w:rPr>
            </w:pPr>
            <w:r w:rsidRPr="00317A59">
              <w:rPr>
                <w:rFonts w:asciiTheme="minorHAnsi" w:eastAsia="Cambria" w:hAnsiTheme="minorHAnsi" w:cs="Cambria"/>
                <w:szCs w:val="22"/>
              </w:rPr>
              <w:t xml:space="preserve">The </w:t>
            </w:r>
            <w:r w:rsidRPr="00317A59">
              <w:rPr>
                <w:rFonts w:asciiTheme="minorHAnsi" w:eastAsia="Cambria" w:hAnsiTheme="minorHAnsi" w:cs="Cambria"/>
                <w:b/>
                <w:bCs/>
                <w:szCs w:val="22"/>
              </w:rPr>
              <w:t>item wise rates</w:t>
            </w:r>
            <w:r w:rsidRPr="00317A59">
              <w:rPr>
                <w:rFonts w:asciiTheme="minorHAnsi" w:eastAsia="Cambria" w:hAnsiTheme="minorHAnsi" w:cs="Cambria"/>
                <w:szCs w:val="22"/>
              </w:rPr>
              <w:t xml:space="preserve"> shall be quoted only on the basis of unit price for Forged, machined and tested Forgings as per Annexure-A, conforming to the Technical delivery conditions Doc Ref No TDC:0:40</w:t>
            </w:r>
            <w:r w:rsidR="007E4446">
              <w:rPr>
                <w:rFonts w:asciiTheme="minorHAnsi" w:eastAsia="Cambria" w:hAnsiTheme="minorHAnsi" w:cs="Cambria"/>
                <w:szCs w:val="22"/>
              </w:rPr>
              <w:t>7</w:t>
            </w:r>
            <w:r w:rsidRPr="00317A59">
              <w:rPr>
                <w:rFonts w:asciiTheme="minorHAnsi" w:eastAsia="Cambria" w:hAnsiTheme="minorHAnsi" w:cs="Cambria"/>
                <w:szCs w:val="22"/>
              </w:rPr>
              <w:t xml:space="preserve">, Rev No </w:t>
            </w:r>
            <w:r w:rsidR="007E4446">
              <w:rPr>
                <w:rFonts w:asciiTheme="minorHAnsi" w:eastAsia="Cambria" w:hAnsiTheme="minorHAnsi" w:cs="Cambria"/>
                <w:szCs w:val="22"/>
              </w:rPr>
              <w:t xml:space="preserve">08 &amp; TDC:0:404 rev </w:t>
            </w:r>
            <w:r w:rsidR="00A21E95" w:rsidRPr="00317A59">
              <w:rPr>
                <w:rFonts w:asciiTheme="minorHAnsi" w:eastAsia="Cambria" w:hAnsiTheme="minorHAnsi" w:cs="Cambria"/>
                <w:szCs w:val="22"/>
              </w:rPr>
              <w:t>17</w:t>
            </w:r>
            <w:r w:rsidRPr="00317A59">
              <w:rPr>
                <w:rFonts w:asciiTheme="minorHAnsi" w:eastAsia="Cambria" w:hAnsiTheme="minorHAnsi" w:cs="Cambria"/>
                <w:szCs w:val="22"/>
              </w:rPr>
              <w:t xml:space="preserve"> or latest applicable, drawings &amp; special terms and conditions.</w:t>
            </w:r>
          </w:p>
          <w:p w:rsidR="001A03D1" w:rsidRPr="00317A59" w:rsidRDefault="001A03D1" w:rsidP="00BD1F9F">
            <w:pPr>
              <w:spacing w:before="120" w:after="120"/>
              <w:jc w:val="both"/>
              <w:rPr>
                <w:rFonts w:asciiTheme="minorHAnsi" w:eastAsia="Cambria" w:hAnsiTheme="minorHAnsi" w:cs="Cambria"/>
                <w:szCs w:val="22"/>
              </w:rPr>
            </w:pPr>
            <w:r w:rsidRPr="00317A59">
              <w:rPr>
                <w:rFonts w:asciiTheme="minorHAnsi" w:eastAsia="Cambria" w:hAnsiTheme="minorHAnsi" w:cs="Cambria"/>
                <w:szCs w:val="22"/>
              </w:rPr>
              <w:t>The quoted unit rate shall be inclusive of following parameters:</w:t>
            </w:r>
          </w:p>
          <w:p w:rsidR="001A03D1" w:rsidRPr="00317A59" w:rsidRDefault="001A03D1" w:rsidP="00BD1F9F">
            <w:pPr>
              <w:pStyle w:val="ListParagraph"/>
              <w:numPr>
                <w:ilvl w:val="0"/>
                <w:numId w:val="6"/>
              </w:numPr>
              <w:spacing w:before="120" w:after="120" w:line="240" w:lineRule="auto"/>
              <w:jc w:val="both"/>
              <w:rPr>
                <w:rFonts w:asciiTheme="minorHAnsi" w:eastAsia="Cambria" w:hAnsiTheme="minorHAnsi" w:cs="Cambria"/>
                <w:szCs w:val="22"/>
              </w:rPr>
            </w:pPr>
            <w:r w:rsidRPr="00317A59">
              <w:rPr>
                <w:rFonts w:asciiTheme="minorHAnsi" w:eastAsia="Cambria" w:hAnsiTheme="minorHAnsi" w:cs="Cambria"/>
                <w:szCs w:val="22"/>
              </w:rPr>
              <w:t>Forging Cost</w:t>
            </w:r>
          </w:p>
          <w:p w:rsidR="001A03D1" w:rsidRPr="00317A59" w:rsidRDefault="001A03D1" w:rsidP="00BD1F9F">
            <w:pPr>
              <w:pStyle w:val="ListParagraph"/>
              <w:numPr>
                <w:ilvl w:val="0"/>
                <w:numId w:val="6"/>
              </w:numPr>
              <w:spacing w:before="120" w:after="120" w:line="240" w:lineRule="auto"/>
              <w:jc w:val="both"/>
              <w:rPr>
                <w:rFonts w:asciiTheme="minorHAnsi" w:eastAsia="Cambria" w:hAnsiTheme="minorHAnsi" w:cs="Cambria"/>
                <w:szCs w:val="22"/>
              </w:rPr>
            </w:pPr>
            <w:r w:rsidRPr="00317A59">
              <w:rPr>
                <w:rFonts w:asciiTheme="minorHAnsi" w:eastAsia="Cambria" w:hAnsiTheme="minorHAnsi" w:cs="Cambria"/>
                <w:szCs w:val="22"/>
              </w:rPr>
              <w:t>Heat treatment cost</w:t>
            </w:r>
          </w:p>
          <w:p w:rsidR="001A03D1" w:rsidRPr="00317A59" w:rsidRDefault="001A03D1" w:rsidP="00BD1F9F">
            <w:pPr>
              <w:pStyle w:val="ListParagraph"/>
              <w:numPr>
                <w:ilvl w:val="0"/>
                <w:numId w:val="6"/>
              </w:numPr>
              <w:spacing w:before="120" w:after="120" w:line="240" w:lineRule="auto"/>
              <w:jc w:val="both"/>
              <w:rPr>
                <w:rFonts w:asciiTheme="minorHAnsi" w:eastAsia="Cambria" w:hAnsiTheme="minorHAnsi" w:cs="Cambria"/>
                <w:szCs w:val="22"/>
              </w:rPr>
            </w:pPr>
            <w:r w:rsidRPr="00317A59">
              <w:rPr>
                <w:rFonts w:asciiTheme="minorHAnsi" w:eastAsia="Cambria" w:hAnsiTheme="minorHAnsi" w:cs="Cambria"/>
                <w:szCs w:val="22"/>
              </w:rPr>
              <w:t>Testing and Inspection charges</w:t>
            </w:r>
          </w:p>
          <w:p w:rsidR="001A03D1" w:rsidRPr="00317A59" w:rsidRDefault="001A03D1" w:rsidP="00BD1F9F">
            <w:pPr>
              <w:pStyle w:val="ListParagraph"/>
              <w:numPr>
                <w:ilvl w:val="0"/>
                <w:numId w:val="6"/>
              </w:numPr>
              <w:spacing w:before="120" w:after="120" w:line="240" w:lineRule="auto"/>
              <w:jc w:val="both"/>
              <w:rPr>
                <w:rFonts w:asciiTheme="minorHAnsi" w:hAnsiTheme="minorHAnsi"/>
                <w:szCs w:val="22"/>
              </w:rPr>
            </w:pPr>
            <w:r w:rsidRPr="00317A59">
              <w:rPr>
                <w:rFonts w:asciiTheme="minorHAnsi" w:eastAsia="Cambria" w:hAnsiTheme="minorHAnsi" w:cs="Cambria"/>
                <w:szCs w:val="22"/>
              </w:rPr>
              <w:t>Machining Charges and other tender requirements if any.</w:t>
            </w:r>
          </w:p>
        </w:tc>
        <w:tc>
          <w:tcPr>
            <w:tcW w:w="1728" w:type="dxa"/>
            <w:tcBorders>
              <w:top w:val="single" w:sz="12"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szCs w:val="22"/>
              </w:rPr>
              <w:t xml:space="preserve"> </w:t>
            </w:r>
          </w:p>
        </w:tc>
      </w:tr>
      <w:tr w:rsidR="001A03D1" w:rsidRPr="00317A59" w:rsidTr="00317A59">
        <w:trPr>
          <w:trHeight w:val="852"/>
          <w:jc w:val="center"/>
        </w:trPr>
        <w:tc>
          <w:tcPr>
            <w:tcW w:w="445" w:type="dxa"/>
            <w:tcBorders>
              <w:top w:val="single" w:sz="12"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eastAsia="Cambria" w:hAnsiTheme="minorHAnsi" w:cs="Cambria"/>
                <w:b/>
                <w:szCs w:val="22"/>
              </w:rPr>
            </w:pPr>
            <w:r w:rsidRPr="00317A59">
              <w:rPr>
                <w:rFonts w:asciiTheme="minorHAnsi" w:eastAsia="Cambria" w:hAnsiTheme="minorHAnsi" w:cs="Cambria"/>
                <w:b/>
                <w:szCs w:val="22"/>
              </w:rPr>
              <w:t>2</w:t>
            </w:r>
          </w:p>
        </w:tc>
        <w:tc>
          <w:tcPr>
            <w:tcW w:w="7560" w:type="dxa"/>
            <w:tcBorders>
              <w:top w:val="single" w:sz="12" w:space="0" w:color="666666"/>
              <w:left w:val="single" w:sz="4" w:space="0" w:color="666666"/>
              <w:bottom w:val="single" w:sz="4" w:space="0" w:color="666666"/>
              <w:right w:val="single" w:sz="4" w:space="0" w:color="666666"/>
            </w:tcBorders>
          </w:tcPr>
          <w:p w:rsidR="001A03D1" w:rsidRPr="00317A59" w:rsidRDefault="001A03D1" w:rsidP="00317A59">
            <w:pPr>
              <w:tabs>
                <w:tab w:val="left" w:pos="1289"/>
              </w:tabs>
              <w:jc w:val="both"/>
              <w:rPr>
                <w:rFonts w:asciiTheme="minorHAnsi" w:eastAsia="Cambria" w:hAnsiTheme="minorHAnsi" w:cs="Cambria"/>
                <w:b/>
                <w:szCs w:val="22"/>
              </w:rPr>
            </w:pPr>
            <w:r w:rsidRPr="00317A59">
              <w:rPr>
                <w:rFonts w:asciiTheme="minorHAnsi" w:eastAsia="Cambria" w:hAnsiTheme="minorHAnsi" w:cs="Cambria"/>
                <w:b/>
                <w:szCs w:val="22"/>
              </w:rPr>
              <w:t xml:space="preserve">Price &amp; Quotation Validity: </w:t>
            </w:r>
          </w:p>
          <w:p w:rsidR="001A03D1" w:rsidRPr="00317A59" w:rsidRDefault="001A03D1" w:rsidP="00317A59">
            <w:pPr>
              <w:tabs>
                <w:tab w:val="left" w:pos="1289"/>
              </w:tabs>
              <w:jc w:val="both"/>
              <w:rPr>
                <w:rFonts w:asciiTheme="minorHAnsi" w:hAnsiTheme="minorHAnsi"/>
                <w:szCs w:val="22"/>
              </w:rPr>
            </w:pPr>
            <w:r w:rsidRPr="00317A59">
              <w:rPr>
                <w:rFonts w:asciiTheme="minorHAnsi" w:hAnsiTheme="minorHAnsi"/>
                <w:szCs w:val="22"/>
              </w:rPr>
              <w:t xml:space="preserve">Prices shall be quoted on “FIRM PRICE” basis and item wise only. </w:t>
            </w:r>
          </w:p>
          <w:p w:rsidR="001A03D1" w:rsidRPr="00317A59" w:rsidRDefault="001A03D1" w:rsidP="00317A59">
            <w:pPr>
              <w:tabs>
                <w:tab w:val="left" w:pos="1289"/>
              </w:tabs>
              <w:jc w:val="both"/>
              <w:rPr>
                <w:rFonts w:asciiTheme="minorHAnsi" w:hAnsiTheme="minorHAnsi"/>
                <w:szCs w:val="22"/>
              </w:rPr>
            </w:pPr>
            <w:r w:rsidRPr="00317A59">
              <w:rPr>
                <w:rFonts w:asciiTheme="minorHAnsi" w:hAnsiTheme="minorHAnsi"/>
                <w:szCs w:val="22"/>
              </w:rPr>
              <w:t>For indigenous Supplies: FOR BHEL TRICHY inclusive of Packing &amp; Forwarding charges if any.</w:t>
            </w:r>
          </w:p>
          <w:p w:rsidR="001A03D1" w:rsidRPr="00317A59" w:rsidRDefault="001A03D1" w:rsidP="00317A59">
            <w:pPr>
              <w:tabs>
                <w:tab w:val="left" w:pos="1289"/>
              </w:tabs>
              <w:jc w:val="both"/>
              <w:rPr>
                <w:rFonts w:asciiTheme="minorHAnsi" w:hAnsiTheme="minorHAnsi"/>
                <w:szCs w:val="22"/>
              </w:rPr>
            </w:pPr>
            <w:r w:rsidRPr="00317A59">
              <w:rPr>
                <w:rFonts w:asciiTheme="minorHAnsi" w:hAnsiTheme="minorHAnsi"/>
                <w:szCs w:val="22"/>
              </w:rPr>
              <w:t>For Import Supplies: CFR/CIF Chennai seaport as per incoterm 2010</w:t>
            </w:r>
          </w:p>
          <w:p w:rsidR="001A03D1" w:rsidRPr="00317A59" w:rsidRDefault="001A03D1" w:rsidP="00317A59">
            <w:pPr>
              <w:tabs>
                <w:tab w:val="left" w:pos="1289"/>
              </w:tabs>
              <w:jc w:val="both"/>
              <w:rPr>
                <w:rFonts w:asciiTheme="minorHAnsi" w:hAnsiTheme="minorHAnsi"/>
                <w:szCs w:val="22"/>
              </w:rPr>
            </w:pPr>
            <w:r w:rsidRPr="00317A59">
              <w:rPr>
                <w:rFonts w:asciiTheme="minorHAnsi" w:hAnsiTheme="minorHAnsi"/>
                <w:szCs w:val="22"/>
              </w:rPr>
              <w:t xml:space="preserve">Validity of offer shall be 120 days from the date of </w:t>
            </w:r>
            <w:r w:rsidRPr="00317A59">
              <w:rPr>
                <w:rFonts w:asciiTheme="minorHAnsi" w:eastAsia="Cambria" w:hAnsiTheme="minorHAnsi" w:cs="Cambria"/>
                <w:szCs w:val="22"/>
              </w:rPr>
              <w:t xml:space="preserve">Techno-commercial bid </w:t>
            </w:r>
            <w:r w:rsidRPr="00317A59">
              <w:rPr>
                <w:rFonts w:asciiTheme="minorHAnsi" w:hAnsiTheme="minorHAnsi"/>
                <w:szCs w:val="22"/>
              </w:rPr>
              <w:t>opening.</w:t>
            </w:r>
          </w:p>
        </w:tc>
        <w:tc>
          <w:tcPr>
            <w:tcW w:w="1728" w:type="dxa"/>
            <w:tcBorders>
              <w:top w:val="single" w:sz="12"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eastAsia="Cambria" w:hAnsiTheme="minorHAnsi" w:cs="Cambria"/>
                <w:szCs w:val="22"/>
              </w:rPr>
            </w:pPr>
          </w:p>
        </w:tc>
      </w:tr>
      <w:tr w:rsidR="001A03D1" w:rsidRPr="00317A59" w:rsidTr="00317A59">
        <w:trPr>
          <w:trHeight w:val="638"/>
          <w:jc w:val="center"/>
        </w:trPr>
        <w:tc>
          <w:tcPr>
            <w:tcW w:w="445" w:type="dxa"/>
            <w:tcBorders>
              <w:top w:val="single" w:sz="4"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b/>
                <w:szCs w:val="22"/>
              </w:rPr>
              <w:t xml:space="preserve">3 </w:t>
            </w:r>
          </w:p>
        </w:tc>
        <w:tc>
          <w:tcPr>
            <w:tcW w:w="7560" w:type="dxa"/>
            <w:tcBorders>
              <w:top w:val="single" w:sz="4" w:space="0" w:color="666666"/>
              <w:left w:val="single" w:sz="4" w:space="0" w:color="666666"/>
              <w:bottom w:val="single" w:sz="4" w:space="0" w:color="666666"/>
              <w:right w:val="single" w:sz="4" w:space="0" w:color="666666"/>
            </w:tcBorders>
          </w:tcPr>
          <w:p w:rsidR="001A03D1" w:rsidRPr="00317A59" w:rsidRDefault="001A03D1" w:rsidP="00317A59">
            <w:pPr>
              <w:jc w:val="both"/>
              <w:rPr>
                <w:rFonts w:asciiTheme="minorHAnsi" w:hAnsiTheme="minorHAnsi"/>
                <w:szCs w:val="22"/>
              </w:rPr>
            </w:pPr>
            <w:r w:rsidRPr="00317A59">
              <w:rPr>
                <w:rFonts w:asciiTheme="minorHAnsi" w:eastAsia="Cambria" w:hAnsiTheme="minorHAnsi" w:cs="Cambria"/>
                <w:szCs w:val="22"/>
              </w:rPr>
              <w:t>Vendor should give confirmation to BHEL’s Technical Specification. Any deviations from the specification are to be furnished separately as “Schedule of Deviation”. If there is no deviation vendor should indicate “No Deviation”.</w:t>
            </w:r>
          </w:p>
        </w:tc>
        <w:tc>
          <w:tcPr>
            <w:tcW w:w="1728" w:type="dxa"/>
            <w:tcBorders>
              <w:top w:val="single" w:sz="4"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szCs w:val="22"/>
              </w:rPr>
              <w:t xml:space="preserve"> </w:t>
            </w:r>
          </w:p>
        </w:tc>
      </w:tr>
      <w:tr w:rsidR="001A03D1" w:rsidRPr="00317A59" w:rsidTr="00317A59">
        <w:trPr>
          <w:trHeight w:val="611"/>
          <w:jc w:val="center"/>
        </w:trPr>
        <w:tc>
          <w:tcPr>
            <w:tcW w:w="445" w:type="dxa"/>
            <w:tcBorders>
              <w:top w:val="single" w:sz="4"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b/>
                <w:szCs w:val="22"/>
              </w:rPr>
              <w:t>4</w:t>
            </w:r>
          </w:p>
        </w:tc>
        <w:tc>
          <w:tcPr>
            <w:tcW w:w="7560" w:type="dxa"/>
            <w:tcBorders>
              <w:top w:val="single" w:sz="4" w:space="0" w:color="666666"/>
              <w:left w:val="single" w:sz="4" w:space="0" w:color="666666"/>
              <w:bottom w:val="single" w:sz="4" w:space="0" w:color="666666"/>
              <w:right w:val="single" w:sz="4" w:space="0" w:color="666666"/>
            </w:tcBorders>
          </w:tcPr>
          <w:p w:rsidR="001A03D1" w:rsidRPr="00317A59" w:rsidRDefault="001A03D1" w:rsidP="00317A59">
            <w:pPr>
              <w:rPr>
                <w:rFonts w:asciiTheme="minorHAnsi" w:hAnsiTheme="minorHAnsi"/>
                <w:szCs w:val="22"/>
              </w:rPr>
            </w:pPr>
            <w:r w:rsidRPr="00317A59">
              <w:rPr>
                <w:rFonts w:asciiTheme="minorHAnsi" w:eastAsia="Cambria" w:hAnsiTheme="minorHAnsi" w:cs="Cambria"/>
                <w:b/>
                <w:szCs w:val="22"/>
              </w:rPr>
              <w:t>Delivery Period:</w:t>
            </w:r>
            <w:r w:rsidRPr="00317A59">
              <w:rPr>
                <w:rFonts w:asciiTheme="minorHAnsi" w:eastAsia="Cambria" w:hAnsiTheme="minorHAnsi" w:cs="Cambria"/>
                <w:szCs w:val="22"/>
              </w:rPr>
              <w:t xml:space="preserve"> Within </w:t>
            </w:r>
            <w:r w:rsidR="00A21E95" w:rsidRPr="00317A59">
              <w:rPr>
                <w:rFonts w:asciiTheme="minorHAnsi" w:eastAsia="Cambria" w:hAnsiTheme="minorHAnsi" w:cs="Cambria"/>
                <w:b/>
                <w:bCs/>
                <w:szCs w:val="22"/>
              </w:rPr>
              <w:t>24</w:t>
            </w:r>
            <w:r w:rsidRPr="00317A59">
              <w:rPr>
                <w:rFonts w:asciiTheme="minorHAnsi" w:eastAsia="Cambria" w:hAnsiTheme="minorHAnsi" w:cs="Cambria"/>
                <w:b/>
                <w:bCs/>
                <w:szCs w:val="22"/>
              </w:rPr>
              <w:t xml:space="preserve"> weeks</w:t>
            </w:r>
            <w:r w:rsidRPr="00317A59">
              <w:rPr>
                <w:rFonts w:asciiTheme="minorHAnsi" w:eastAsia="Cambria" w:hAnsiTheme="minorHAnsi" w:cs="Cambria"/>
                <w:szCs w:val="22"/>
              </w:rPr>
              <w:t xml:space="preserve"> from the date of PO. </w:t>
            </w:r>
          </w:p>
          <w:p w:rsidR="001A03D1" w:rsidRPr="00317A59" w:rsidRDefault="001A03D1" w:rsidP="00317A59">
            <w:pPr>
              <w:rPr>
                <w:rFonts w:asciiTheme="minorHAnsi" w:hAnsiTheme="minorHAnsi"/>
                <w:szCs w:val="22"/>
              </w:rPr>
            </w:pPr>
            <w:r w:rsidRPr="00317A59">
              <w:rPr>
                <w:rFonts w:asciiTheme="minorHAnsi" w:eastAsia="Cambria" w:hAnsiTheme="minorHAnsi" w:cs="Cambria"/>
                <w:szCs w:val="22"/>
              </w:rPr>
              <w:t xml:space="preserve"> </w:t>
            </w:r>
            <w:r w:rsidRPr="00317A59">
              <w:rPr>
                <w:rFonts w:asciiTheme="minorHAnsi" w:hAnsiTheme="minorHAnsi"/>
                <w:szCs w:val="22"/>
              </w:rPr>
              <w:t>Vendor not agreeing for the delivery condition shall be rejected.</w:t>
            </w:r>
          </w:p>
        </w:tc>
        <w:tc>
          <w:tcPr>
            <w:tcW w:w="1728" w:type="dxa"/>
            <w:tcBorders>
              <w:top w:val="single" w:sz="4"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szCs w:val="22"/>
              </w:rPr>
              <w:t xml:space="preserve"> </w:t>
            </w:r>
          </w:p>
        </w:tc>
      </w:tr>
      <w:tr w:rsidR="001A03D1" w:rsidRPr="00317A59" w:rsidTr="00317A59">
        <w:trPr>
          <w:trHeight w:val="611"/>
          <w:jc w:val="center"/>
        </w:trPr>
        <w:tc>
          <w:tcPr>
            <w:tcW w:w="445" w:type="dxa"/>
            <w:tcBorders>
              <w:top w:val="single" w:sz="4"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eastAsia="Cambria" w:hAnsiTheme="minorHAnsi" w:cs="Cambria"/>
                <w:b/>
                <w:szCs w:val="22"/>
              </w:rPr>
            </w:pPr>
            <w:r w:rsidRPr="00317A59">
              <w:rPr>
                <w:rFonts w:asciiTheme="minorHAnsi" w:eastAsia="Cambria" w:hAnsiTheme="minorHAnsi" w:cs="Cambria"/>
                <w:b/>
                <w:szCs w:val="22"/>
              </w:rPr>
              <w:t>5</w:t>
            </w:r>
          </w:p>
        </w:tc>
        <w:tc>
          <w:tcPr>
            <w:tcW w:w="7560" w:type="dxa"/>
            <w:tcBorders>
              <w:top w:val="single" w:sz="4" w:space="0" w:color="666666"/>
              <w:left w:val="single" w:sz="4" w:space="0" w:color="666666"/>
              <w:bottom w:val="single" w:sz="4" w:space="0" w:color="666666"/>
              <w:right w:val="single" w:sz="4" w:space="0" w:color="666666"/>
            </w:tcBorders>
          </w:tcPr>
          <w:p w:rsidR="001A03D1" w:rsidRPr="00317A59" w:rsidRDefault="001A03D1" w:rsidP="00317A59">
            <w:pPr>
              <w:rPr>
                <w:rFonts w:asciiTheme="minorHAnsi" w:eastAsia="Cambria" w:hAnsiTheme="minorHAnsi" w:cs="Cambria"/>
                <w:b/>
                <w:szCs w:val="22"/>
              </w:rPr>
            </w:pPr>
            <w:r w:rsidRPr="00317A59">
              <w:rPr>
                <w:rFonts w:asciiTheme="minorHAnsi" w:eastAsia="Cambria" w:hAnsiTheme="minorHAnsi" w:cs="Cambria"/>
                <w:b/>
                <w:szCs w:val="22"/>
              </w:rPr>
              <w:t>Payment term</w:t>
            </w:r>
            <w:r w:rsidRPr="00317A59">
              <w:rPr>
                <w:rFonts w:asciiTheme="minorHAnsi" w:eastAsia="Cambria" w:hAnsiTheme="minorHAnsi" w:cs="Cambria"/>
                <w:szCs w:val="22"/>
              </w:rPr>
              <w:t>s shall be as per clause no 2 (a) of General Terms &amp; Conditions attached in Annexure-D.</w:t>
            </w:r>
          </w:p>
        </w:tc>
        <w:tc>
          <w:tcPr>
            <w:tcW w:w="1728" w:type="dxa"/>
            <w:tcBorders>
              <w:top w:val="single" w:sz="4"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eastAsia="Cambria" w:hAnsiTheme="minorHAnsi" w:cs="Cambria"/>
                <w:szCs w:val="22"/>
              </w:rPr>
            </w:pPr>
          </w:p>
        </w:tc>
      </w:tr>
      <w:tr w:rsidR="001A03D1" w:rsidRPr="00317A59" w:rsidTr="00317A59">
        <w:trPr>
          <w:trHeight w:val="539"/>
          <w:jc w:val="center"/>
        </w:trPr>
        <w:tc>
          <w:tcPr>
            <w:tcW w:w="445" w:type="dxa"/>
            <w:tcBorders>
              <w:top w:val="single" w:sz="4"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b/>
                <w:szCs w:val="22"/>
              </w:rPr>
              <w:t xml:space="preserve">6 </w:t>
            </w:r>
          </w:p>
        </w:tc>
        <w:tc>
          <w:tcPr>
            <w:tcW w:w="7560" w:type="dxa"/>
            <w:tcBorders>
              <w:top w:val="single" w:sz="4" w:space="0" w:color="666666"/>
              <w:left w:val="single" w:sz="4" w:space="0" w:color="666666"/>
              <w:bottom w:val="single" w:sz="4" w:space="0" w:color="666666"/>
              <w:right w:val="single" w:sz="4" w:space="0" w:color="666666"/>
            </w:tcBorders>
          </w:tcPr>
          <w:p w:rsidR="001A03D1" w:rsidRPr="00317A59" w:rsidRDefault="001A03D1" w:rsidP="00317A59">
            <w:pPr>
              <w:rPr>
                <w:rFonts w:asciiTheme="minorHAnsi" w:hAnsiTheme="minorHAnsi"/>
                <w:szCs w:val="22"/>
              </w:rPr>
            </w:pPr>
            <w:r w:rsidRPr="00317A59">
              <w:rPr>
                <w:rFonts w:asciiTheme="minorHAnsi" w:eastAsia="Cambria" w:hAnsiTheme="minorHAnsi" w:cs="Cambria"/>
                <w:b/>
                <w:szCs w:val="22"/>
              </w:rPr>
              <w:t xml:space="preserve">LD Clause </w:t>
            </w:r>
            <w:r w:rsidRPr="00317A59">
              <w:rPr>
                <w:rFonts w:asciiTheme="minorHAnsi" w:eastAsia="Cambria" w:hAnsiTheme="minorHAnsi" w:cs="Cambria"/>
                <w:szCs w:val="22"/>
              </w:rPr>
              <w:t>shall be as per clause no 2 (b) of General Terms &amp; Conditions attached in Annexure-D.</w:t>
            </w:r>
          </w:p>
        </w:tc>
        <w:tc>
          <w:tcPr>
            <w:tcW w:w="1728" w:type="dxa"/>
            <w:tcBorders>
              <w:top w:val="single" w:sz="4"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szCs w:val="22"/>
              </w:rPr>
              <w:t xml:space="preserve"> </w:t>
            </w:r>
          </w:p>
        </w:tc>
      </w:tr>
      <w:tr w:rsidR="001A03D1" w:rsidRPr="00317A59" w:rsidTr="00317A59">
        <w:trPr>
          <w:trHeight w:val="539"/>
          <w:jc w:val="center"/>
        </w:trPr>
        <w:tc>
          <w:tcPr>
            <w:tcW w:w="445" w:type="dxa"/>
            <w:tcBorders>
              <w:top w:val="single" w:sz="4" w:space="0" w:color="666666"/>
              <w:left w:val="single" w:sz="4" w:space="0" w:color="666666"/>
              <w:bottom w:val="single" w:sz="4" w:space="0" w:color="666666"/>
              <w:right w:val="single" w:sz="4" w:space="0" w:color="666666"/>
            </w:tcBorders>
            <w:vAlign w:val="center"/>
          </w:tcPr>
          <w:p w:rsidR="001A03D1" w:rsidRPr="00317A59" w:rsidRDefault="002E5E4C">
            <w:pPr>
              <w:jc w:val="center"/>
              <w:rPr>
                <w:rFonts w:asciiTheme="minorHAnsi" w:eastAsia="Cambria" w:hAnsiTheme="minorHAnsi" w:cs="Cambria"/>
                <w:b/>
                <w:szCs w:val="22"/>
              </w:rPr>
            </w:pPr>
            <w:r>
              <w:rPr>
                <w:rFonts w:asciiTheme="minorHAnsi" w:eastAsia="Cambria" w:hAnsiTheme="minorHAnsi" w:cs="Cambria"/>
                <w:b/>
                <w:szCs w:val="22"/>
              </w:rPr>
              <w:t>7</w:t>
            </w:r>
          </w:p>
        </w:tc>
        <w:tc>
          <w:tcPr>
            <w:tcW w:w="7560" w:type="dxa"/>
            <w:tcBorders>
              <w:top w:val="single" w:sz="4" w:space="0" w:color="666666"/>
              <w:left w:val="single" w:sz="4" w:space="0" w:color="666666"/>
              <w:bottom w:val="single" w:sz="4" w:space="0" w:color="666666"/>
              <w:right w:val="single" w:sz="4" w:space="0" w:color="666666"/>
            </w:tcBorders>
          </w:tcPr>
          <w:p w:rsidR="001A03D1" w:rsidRPr="00317A59" w:rsidRDefault="001A03D1" w:rsidP="00317A59">
            <w:pPr>
              <w:rPr>
                <w:rFonts w:asciiTheme="minorHAnsi" w:eastAsia="Cambria" w:hAnsiTheme="minorHAnsi" w:cs="Cambria"/>
                <w:b/>
                <w:szCs w:val="22"/>
              </w:rPr>
            </w:pPr>
            <w:r w:rsidRPr="00317A59">
              <w:rPr>
                <w:rFonts w:asciiTheme="minorHAnsi" w:eastAsia="Cambria" w:hAnsiTheme="minorHAnsi" w:cs="Cambria"/>
                <w:b/>
                <w:szCs w:val="22"/>
              </w:rPr>
              <w:t xml:space="preserve">Risk Purchase Clause </w:t>
            </w:r>
            <w:r w:rsidRPr="00317A59">
              <w:rPr>
                <w:rFonts w:asciiTheme="minorHAnsi" w:eastAsia="Cambria" w:hAnsiTheme="minorHAnsi" w:cs="Cambria"/>
                <w:szCs w:val="22"/>
              </w:rPr>
              <w:t>shall be as per clause no 2 (f) of General Terms &amp; Conditions attached in Annexure-D.</w:t>
            </w:r>
          </w:p>
        </w:tc>
        <w:tc>
          <w:tcPr>
            <w:tcW w:w="1728" w:type="dxa"/>
            <w:tcBorders>
              <w:top w:val="single" w:sz="4"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eastAsia="Cambria" w:hAnsiTheme="minorHAnsi" w:cs="Cambria"/>
                <w:szCs w:val="22"/>
              </w:rPr>
            </w:pPr>
          </w:p>
        </w:tc>
      </w:tr>
      <w:tr w:rsidR="001A03D1" w:rsidRPr="00317A59" w:rsidTr="00317A59">
        <w:trPr>
          <w:trHeight w:val="518"/>
          <w:jc w:val="center"/>
        </w:trPr>
        <w:tc>
          <w:tcPr>
            <w:tcW w:w="445" w:type="dxa"/>
            <w:tcBorders>
              <w:top w:val="single" w:sz="4" w:space="0" w:color="666666"/>
              <w:left w:val="single" w:sz="4" w:space="0" w:color="666666"/>
              <w:bottom w:val="nil"/>
              <w:right w:val="single" w:sz="4" w:space="0" w:color="666666"/>
            </w:tcBorders>
            <w:vAlign w:val="center"/>
          </w:tcPr>
          <w:p w:rsidR="001A03D1" w:rsidRPr="00317A59" w:rsidRDefault="002E5E4C">
            <w:pPr>
              <w:jc w:val="center"/>
              <w:rPr>
                <w:rFonts w:asciiTheme="minorHAnsi" w:hAnsiTheme="minorHAnsi"/>
                <w:szCs w:val="22"/>
              </w:rPr>
            </w:pPr>
            <w:r>
              <w:rPr>
                <w:rFonts w:asciiTheme="minorHAnsi" w:eastAsia="Cambria" w:hAnsiTheme="minorHAnsi" w:cs="Cambria"/>
                <w:b/>
                <w:szCs w:val="22"/>
              </w:rPr>
              <w:t>8</w:t>
            </w:r>
          </w:p>
        </w:tc>
        <w:tc>
          <w:tcPr>
            <w:tcW w:w="7560" w:type="dxa"/>
            <w:tcBorders>
              <w:top w:val="single" w:sz="4" w:space="0" w:color="666666"/>
              <w:left w:val="single" w:sz="4" w:space="0" w:color="666666"/>
              <w:bottom w:val="nil"/>
              <w:right w:val="single" w:sz="4" w:space="0" w:color="666666"/>
            </w:tcBorders>
          </w:tcPr>
          <w:p w:rsidR="001A03D1" w:rsidRPr="00317A59" w:rsidRDefault="001A03D1" w:rsidP="00317A59">
            <w:pPr>
              <w:rPr>
                <w:rFonts w:asciiTheme="minorHAnsi" w:hAnsiTheme="minorHAnsi"/>
                <w:szCs w:val="22"/>
              </w:rPr>
            </w:pPr>
            <w:r w:rsidRPr="00317A59">
              <w:rPr>
                <w:rFonts w:asciiTheme="minorHAnsi" w:hAnsiTheme="minorHAnsi"/>
                <w:szCs w:val="22"/>
              </w:rPr>
              <w:t xml:space="preserve">GST No along with HSN code should be mentioned in the offer and the GST benefit (If any) shall be passed on to BHEL. </w:t>
            </w:r>
          </w:p>
        </w:tc>
        <w:tc>
          <w:tcPr>
            <w:tcW w:w="1728" w:type="dxa"/>
            <w:tcBorders>
              <w:top w:val="single" w:sz="4" w:space="0" w:color="666666"/>
              <w:left w:val="single" w:sz="4" w:space="0" w:color="666666"/>
              <w:bottom w:val="nil"/>
              <w:right w:val="single" w:sz="4" w:space="0" w:color="666666"/>
            </w:tcBorders>
            <w:vAlign w:val="center"/>
          </w:tcPr>
          <w:p w:rsidR="001A03D1" w:rsidRPr="00317A59" w:rsidRDefault="001A03D1">
            <w:pPr>
              <w:jc w:val="center"/>
              <w:rPr>
                <w:rFonts w:asciiTheme="minorHAnsi" w:hAnsiTheme="minorHAnsi"/>
                <w:szCs w:val="22"/>
              </w:rPr>
            </w:pPr>
          </w:p>
        </w:tc>
      </w:tr>
      <w:tr w:rsidR="001A03D1" w:rsidRPr="00317A59" w:rsidTr="00317A59">
        <w:trPr>
          <w:trHeight w:val="518"/>
          <w:jc w:val="center"/>
        </w:trPr>
        <w:tc>
          <w:tcPr>
            <w:tcW w:w="445" w:type="dxa"/>
            <w:tcBorders>
              <w:top w:val="single" w:sz="4" w:space="0" w:color="666666"/>
              <w:left w:val="single" w:sz="4" w:space="0" w:color="666666"/>
              <w:bottom w:val="single" w:sz="4" w:space="0" w:color="666666"/>
              <w:right w:val="single" w:sz="4" w:space="0" w:color="666666"/>
            </w:tcBorders>
            <w:vAlign w:val="center"/>
          </w:tcPr>
          <w:p w:rsidR="001A03D1" w:rsidRPr="00317A59" w:rsidRDefault="002E5E4C">
            <w:pPr>
              <w:jc w:val="center"/>
              <w:rPr>
                <w:rFonts w:asciiTheme="minorHAnsi" w:eastAsia="Cambria" w:hAnsiTheme="minorHAnsi" w:cs="Cambria"/>
                <w:b/>
                <w:szCs w:val="22"/>
              </w:rPr>
            </w:pPr>
            <w:r>
              <w:rPr>
                <w:rFonts w:asciiTheme="minorHAnsi" w:eastAsia="Cambria" w:hAnsiTheme="minorHAnsi" w:cs="Cambria"/>
                <w:b/>
                <w:szCs w:val="22"/>
              </w:rPr>
              <w:t>9</w:t>
            </w:r>
          </w:p>
        </w:tc>
        <w:tc>
          <w:tcPr>
            <w:tcW w:w="7560" w:type="dxa"/>
            <w:tcBorders>
              <w:top w:val="single" w:sz="4" w:space="0" w:color="666666"/>
              <w:left w:val="single" w:sz="4" w:space="0" w:color="666666"/>
              <w:bottom w:val="single" w:sz="4" w:space="0" w:color="666666"/>
              <w:right w:val="single" w:sz="4" w:space="0" w:color="666666"/>
            </w:tcBorders>
          </w:tcPr>
          <w:p w:rsidR="001A03D1" w:rsidRPr="00317A59" w:rsidRDefault="001A03D1" w:rsidP="00317A59">
            <w:pPr>
              <w:rPr>
                <w:rFonts w:asciiTheme="minorHAnsi" w:hAnsiTheme="minorHAnsi"/>
                <w:szCs w:val="22"/>
              </w:rPr>
            </w:pPr>
            <w:r w:rsidRPr="00317A59">
              <w:rPr>
                <w:rFonts w:asciiTheme="minorHAnsi" w:hAnsiTheme="minorHAnsi"/>
                <w:szCs w:val="22"/>
              </w:rPr>
              <w:t xml:space="preserve">Testing: Tests on the forgings should be carried out by qualified persons as per the guidelines given in the TDC and forgings shall meet all requirement (Physical properties, Chemical properties, Heat Treatment, NDE, dry and wet MPI, LPI, UT, Visual, Surface finish etc.) of relevant standards mentioned in TDC/Material Standards/Drawings as applicable. </w:t>
            </w:r>
          </w:p>
          <w:p w:rsidR="001A03D1" w:rsidRPr="00317A59" w:rsidRDefault="001A03D1" w:rsidP="00317A59">
            <w:pPr>
              <w:rPr>
                <w:rFonts w:asciiTheme="minorHAnsi" w:hAnsiTheme="minorHAnsi"/>
                <w:szCs w:val="22"/>
              </w:rPr>
            </w:pPr>
            <w:r w:rsidRPr="00317A59">
              <w:rPr>
                <w:rFonts w:asciiTheme="minorHAnsi" w:hAnsiTheme="minorHAnsi"/>
                <w:szCs w:val="22"/>
              </w:rPr>
              <w:t>All testing charges shall be inclusive in price and no extra charges shall be paid.</w:t>
            </w:r>
            <w:r w:rsidR="00AC0822" w:rsidRPr="00317A59">
              <w:rPr>
                <w:rFonts w:asciiTheme="minorHAnsi" w:hAnsiTheme="minorHAnsi"/>
                <w:szCs w:val="22"/>
              </w:rPr>
              <w:t>The supplier has to give Standard Test coupon free of cost along with the main items.</w:t>
            </w:r>
          </w:p>
        </w:tc>
        <w:tc>
          <w:tcPr>
            <w:tcW w:w="1728" w:type="dxa"/>
            <w:tcBorders>
              <w:top w:val="single" w:sz="4" w:space="0" w:color="666666"/>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hAnsiTheme="minorHAnsi"/>
                <w:szCs w:val="22"/>
              </w:rPr>
            </w:pPr>
          </w:p>
        </w:tc>
      </w:tr>
      <w:tr w:rsidR="001A03D1" w:rsidRPr="00317A59" w:rsidTr="00317A59">
        <w:trPr>
          <w:trHeight w:val="518"/>
          <w:jc w:val="center"/>
        </w:trPr>
        <w:tc>
          <w:tcPr>
            <w:tcW w:w="445" w:type="dxa"/>
            <w:tcBorders>
              <w:top w:val="single" w:sz="4" w:space="0" w:color="666666"/>
              <w:left w:val="single" w:sz="4" w:space="0" w:color="666666"/>
              <w:bottom w:val="single" w:sz="4" w:space="0" w:color="auto"/>
              <w:right w:val="single" w:sz="4" w:space="0" w:color="666666"/>
            </w:tcBorders>
            <w:vAlign w:val="center"/>
          </w:tcPr>
          <w:p w:rsidR="001A03D1" w:rsidRPr="00317A59" w:rsidRDefault="00AA146A">
            <w:pPr>
              <w:jc w:val="center"/>
              <w:rPr>
                <w:rFonts w:asciiTheme="minorHAnsi" w:eastAsia="Cambria" w:hAnsiTheme="minorHAnsi" w:cs="Cambria"/>
                <w:b/>
                <w:szCs w:val="22"/>
              </w:rPr>
            </w:pPr>
            <w:r>
              <w:rPr>
                <w:rFonts w:asciiTheme="minorHAnsi" w:eastAsia="Cambria" w:hAnsiTheme="minorHAnsi" w:cs="Cambria"/>
                <w:b/>
                <w:szCs w:val="22"/>
              </w:rPr>
              <w:t>10</w:t>
            </w:r>
          </w:p>
        </w:tc>
        <w:tc>
          <w:tcPr>
            <w:tcW w:w="7560" w:type="dxa"/>
            <w:tcBorders>
              <w:top w:val="single" w:sz="4" w:space="0" w:color="666666"/>
              <w:left w:val="single" w:sz="4" w:space="0" w:color="666666"/>
              <w:bottom w:val="single" w:sz="4" w:space="0" w:color="auto"/>
              <w:right w:val="single" w:sz="4" w:space="0" w:color="666666"/>
            </w:tcBorders>
          </w:tcPr>
          <w:p w:rsidR="001A03D1" w:rsidRPr="00317A59" w:rsidRDefault="001A03D1" w:rsidP="007E4446">
            <w:pPr>
              <w:rPr>
                <w:rFonts w:asciiTheme="minorHAnsi" w:hAnsiTheme="minorHAnsi"/>
                <w:szCs w:val="22"/>
              </w:rPr>
            </w:pPr>
            <w:r w:rsidRPr="00317A59">
              <w:rPr>
                <w:rFonts w:asciiTheme="minorHAnsi" w:hAnsiTheme="minorHAnsi"/>
                <w:szCs w:val="22"/>
              </w:rPr>
              <w:t xml:space="preserve">Any replacement </w:t>
            </w:r>
            <w:bookmarkStart w:id="0" w:name="_GoBack"/>
            <w:bookmarkEnd w:id="0"/>
            <w:r w:rsidRPr="00317A59">
              <w:rPr>
                <w:rFonts w:asciiTheme="minorHAnsi" w:hAnsiTheme="minorHAnsi"/>
                <w:szCs w:val="22"/>
              </w:rPr>
              <w:t>shall be supplied free of charge on FOR Site basis/destination specified by BHEL.</w:t>
            </w:r>
          </w:p>
        </w:tc>
        <w:tc>
          <w:tcPr>
            <w:tcW w:w="1728" w:type="dxa"/>
            <w:tcBorders>
              <w:top w:val="single" w:sz="4" w:space="0" w:color="666666"/>
              <w:left w:val="single" w:sz="4" w:space="0" w:color="666666"/>
              <w:bottom w:val="single" w:sz="4" w:space="0" w:color="auto"/>
              <w:right w:val="single" w:sz="4" w:space="0" w:color="666666"/>
            </w:tcBorders>
            <w:vAlign w:val="center"/>
          </w:tcPr>
          <w:p w:rsidR="001A03D1" w:rsidRPr="00317A59" w:rsidRDefault="001A03D1">
            <w:pPr>
              <w:jc w:val="center"/>
              <w:rPr>
                <w:rFonts w:asciiTheme="minorHAnsi" w:hAnsiTheme="minorHAnsi"/>
                <w:szCs w:val="22"/>
              </w:rPr>
            </w:pPr>
          </w:p>
        </w:tc>
      </w:tr>
      <w:tr w:rsidR="001A03D1" w:rsidRPr="00317A59" w:rsidTr="00317A59">
        <w:trPr>
          <w:trHeight w:val="518"/>
          <w:jc w:val="center"/>
        </w:trPr>
        <w:tc>
          <w:tcPr>
            <w:tcW w:w="445" w:type="dxa"/>
            <w:tcBorders>
              <w:top w:val="single" w:sz="4" w:space="0" w:color="666666"/>
              <w:left w:val="single" w:sz="4" w:space="0" w:color="666666"/>
              <w:bottom w:val="single" w:sz="4" w:space="0" w:color="auto"/>
              <w:right w:val="single" w:sz="4" w:space="0" w:color="666666"/>
            </w:tcBorders>
            <w:vAlign w:val="center"/>
          </w:tcPr>
          <w:p w:rsidR="001A03D1" w:rsidRPr="00317A59" w:rsidRDefault="001A03D1" w:rsidP="00AA146A">
            <w:pPr>
              <w:jc w:val="center"/>
              <w:rPr>
                <w:rFonts w:asciiTheme="minorHAnsi" w:eastAsia="Cambria" w:hAnsiTheme="minorHAnsi" w:cs="Cambria"/>
                <w:b/>
                <w:szCs w:val="22"/>
              </w:rPr>
            </w:pPr>
            <w:r w:rsidRPr="00317A59">
              <w:rPr>
                <w:rFonts w:asciiTheme="minorHAnsi" w:eastAsia="Cambria" w:hAnsiTheme="minorHAnsi" w:cs="Cambria"/>
                <w:b/>
                <w:szCs w:val="22"/>
              </w:rPr>
              <w:lastRenderedPageBreak/>
              <w:t>1</w:t>
            </w:r>
            <w:r w:rsidR="00AA146A">
              <w:rPr>
                <w:rFonts w:asciiTheme="minorHAnsi" w:eastAsia="Cambria" w:hAnsiTheme="minorHAnsi" w:cs="Cambria"/>
                <w:b/>
                <w:szCs w:val="22"/>
              </w:rPr>
              <w:t>1</w:t>
            </w:r>
          </w:p>
        </w:tc>
        <w:tc>
          <w:tcPr>
            <w:tcW w:w="7560" w:type="dxa"/>
            <w:tcBorders>
              <w:top w:val="single" w:sz="4" w:space="0" w:color="666666"/>
              <w:left w:val="single" w:sz="4" w:space="0" w:color="666666"/>
              <w:bottom w:val="single" w:sz="4" w:space="0" w:color="auto"/>
              <w:right w:val="single" w:sz="4" w:space="0" w:color="666666"/>
            </w:tcBorders>
          </w:tcPr>
          <w:p w:rsidR="001A03D1" w:rsidRPr="00317A59" w:rsidRDefault="001A03D1" w:rsidP="00317A59">
            <w:pPr>
              <w:rPr>
                <w:rFonts w:asciiTheme="minorHAnsi" w:hAnsiTheme="minorHAnsi"/>
                <w:szCs w:val="22"/>
              </w:rPr>
            </w:pPr>
            <w:r w:rsidRPr="00317A59">
              <w:rPr>
                <w:rFonts w:asciiTheme="minorHAnsi" w:hAnsiTheme="minorHAnsi"/>
                <w:szCs w:val="22"/>
              </w:rPr>
              <w:t>Records of Previous supply of the same material (F-92) along with the Unpriced PO copy should attached along with techno-commercial bid (Part-1).</w:t>
            </w:r>
          </w:p>
        </w:tc>
        <w:tc>
          <w:tcPr>
            <w:tcW w:w="1728" w:type="dxa"/>
            <w:tcBorders>
              <w:top w:val="single" w:sz="4" w:space="0" w:color="666666"/>
              <w:left w:val="single" w:sz="4" w:space="0" w:color="666666"/>
              <w:bottom w:val="single" w:sz="4" w:space="0" w:color="auto"/>
              <w:right w:val="single" w:sz="4" w:space="0" w:color="666666"/>
            </w:tcBorders>
            <w:vAlign w:val="center"/>
          </w:tcPr>
          <w:p w:rsidR="001A03D1" w:rsidRPr="00317A59" w:rsidRDefault="001A03D1">
            <w:pPr>
              <w:jc w:val="center"/>
              <w:rPr>
                <w:rFonts w:asciiTheme="minorHAnsi" w:hAnsiTheme="minorHAnsi"/>
                <w:szCs w:val="22"/>
              </w:rPr>
            </w:pPr>
          </w:p>
        </w:tc>
      </w:tr>
      <w:tr w:rsidR="00CF4C3F" w:rsidRPr="00317A59" w:rsidTr="00317A59">
        <w:trPr>
          <w:trHeight w:val="518"/>
          <w:jc w:val="center"/>
        </w:trPr>
        <w:tc>
          <w:tcPr>
            <w:tcW w:w="445" w:type="dxa"/>
            <w:tcBorders>
              <w:top w:val="single" w:sz="4" w:space="0" w:color="666666"/>
              <w:left w:val="single" w:sz="4" w:space="0" w:color="666666"/>
              <w:bottom w:val="single" w:sz="4" w:space="0" w:color="auto"/>
              <w:right w:val="single" w:sz="4" w:space="0" w:color="666666"/>
            </w:tcBorders>
            <w:vAlign w:val="center"/>
          </w:tcPr>
          <w:p w:rsidR="00CF4C3F" w:rsidRPr="00317A59" w:rsidRDefault="00AA146A">
            <w:pPr>
              <w:jc w:val="center"/>
              <w:rPr>
                <w:rFonts w:asciiTheme="minorHAnsi" w:eastAsia="Cambria" w:hAnsiTheme="minorHAnsi" w:cs="Cambria"/>
                <w:b/>
                <w:szCs w:val="22"/>
              </w:rPr>
            </w:pPr>
            <w:r>
              <w:rPr>
                <w:rFonts w:asciiTheme="minorHAnsi" w:eastAsia="Cambria" w:hAnsiTheme="minorHAnsi" w:cs="Cambria"/>
                <w:b/>
                <w:szCs w:val="22"/>
              </w:rPr>
              <w:t>12</w:t>
            </w:r>
          </w:p>
        </w:tc>
        <w:tc>
          <w:tcPr>
            <w:tcW w:w="7560" w:type="dxa"/>
            <w:tcBorders>
              <w:top w:val="single" w:sz="4" w:space="0" w:color="666666"/>
              <w:left w:val="single" w:sz="4" w:space="0" w:color="666666"/>
              <w:bottom w:val="single" w:sz="4" w:space="0" w:color="auto"/>
              <w:right w:val="single" w:sz="4" w:space="0" w:color="666666"/>
            </w:tcBorders>
          </w:tcPr>
          <w:p w:rsidR="00CF4C3F" w:rsidRPr="00317A59" w:rsidRDefault="00CF4C3F" w:rsidP="00317A59">
            <w:pPr>
              <w:rPr>
                <w:rFonts w:asciiTheme="minorHAnsi" w:hAnsiTheme="minorHAnsi"/>
                <w:szCs w:val="22"/>
              </w:rPr>
            </w:pPr>
            <w:r w:rsidRPr="00317A59">
              <w:rPr>
                <w:rFonts w:asciiTheme="minorHAnsi" w:hAnsiTheme="minorHAnsi"/>
                <w:szCs w:val="22"/>
              </w:rPr>
              <w:t xml:space="preserve">Repair on Forgings: </w:t>
            </w:r>
          </w:p>
          <w:p w:rsidR="00CF4C3F" w:rsidRPr="00317A59" w:rsidRDefault="00CF4C3F" w:rsidP="00317A59">
            <w:pPr>
              <w:rPr>
                <w:rFonts w:asciiTheme="minorHAnsi" w:hAnsiTheme="minorHAnsi"/>
                <w:szCs w:val="22"/>
              </w:rPr>
            </w:pPr>
            <w:r w:rsidRPr="00317A59">
              <w:rPr>
                <w:rFonts w:asciiTheme="minorHAnsi" w:hAnsiTheme="minorHAnsi"/>
                <w:szCs w:val="22"/>
              </w:rPr>
              <w:t xml:space="preserve"> All forgings shall be supplied free of defects like forging laps, hot shortness and process variable defects like buckling, high/low hardness, improper tensile/yield strengths etc. If any forgings is found containing defects more than allowable limit, the same shall be upgraded at Forge Shop itself before dispatch to BHEL with necessary documentation, enabling BHEL to make use of such forgings immediately for production.</w:t>
            </w:r>
          </w:p>
          <w:p w:rsidR="00CF4C3F" w:rsidRPr="00317A59" w:rsidRDefault="00CF4C3F" w:rsidP="00317A59">
            <w:pPr>
              <w:rPr>
                <w:rFonts w:asciiTheme="minorHAnsi" w:hAnsiTheme="minorHAnsi"/>
                <w:szCs w:val="22"/>
              </w:rPr>
            </w:pPr>
            <w:r w:rsidRPr="00317A59">
              <w:rPr>
                <w:rFonts w:asciiTheme="minorHAnsi" w:hAnsiTheme="minorHAnsi"/>
                <w:szCs w:val="22"/>
              </w:rPr>
              <w:t xml:space="preserve">During review at BHEL Trichy, if any defects are noticed, then the forgings will be sent back to the supplier for rectification (BHEL shall decide about the areas to be repaired). The supplier shall complete the necessary rework and supply the good forgings back within 10 days along with revised TC.  The transport charges will be to vendor’s account. </w:t>
            </w:r>
          </w:p>
          <w:p w:rsidR="00CF4C3F" w:rsidRPr="00317A59" w:rsidRDefault="00CF4C3F" w:rsidP="00317A59">
            <w:pPr>
              <w:rPr>
                <w:rFonts w:asciiTheme="minorHAnsi" w:hAnsiTheme="minorHAnsi"/>
                <w:szCs w:val="22"/>
              </w:rPr>
            </w:pPr>
            <w:r w:rsidRPr="00317A59">
              <w:rPr>
                <w:rFonts w:asciiTheme="minorHAnsi" w:hAnsiTheme="minorHAnsi"/>
                <w:szCs w:val="22"/>
              </w:rPr>
              <w:t>If any repair carried on the forgings by BHEL the repair charges shall be deducted from any of the running bills of the vendor</w:t>
            </w:r>
          </w:p>
        </w:tc>
        <w:tc>
          <w:tcPr>
            <w:tcW w:w="1728" w:type="dxa"/>
            <w:tcBorders>
              <w:top w:val="single" w:sz="4" w:space="0" w:color="666666"/>
              <w:left w:val="single" w:sz="4" w:space="0" w:color="666666"/>
              <w:bottom w:val="single" w:sz="4" w:space="0" w:color="auto"/>
              <w:right w:val="single" w:sz="4" w:space="0" w:color="666666"/>
            </w:tcBorders>
            <w:vAlign w:val="center"/>
          </w:tcPr>
          <w:p w:rsidR="00CF4C3F" w:rsidRPr="00317A59" w:rsidRDefault="00CF4C3F">
            <w:pPr>
              <w:jc w:val="center"/>
              <w:rPr>
                <w:rFonts w:asciiTheme="minorHAnsi" w:hAnsiTheme="minorHAnsi"/>
                <w:szCs w:val="22"/>
              </w:rPr>
            </w:pPr>
          </w:p>
        </w:tc>
      </w:tr>
      <w:tr w:rsidR="001A03D1" w:rsidRPr="00317A59" w:rsidTr="00317A59">
        <w:trPr>
          <w:trHeight w:val="5170"/>
          <w:jc w:val="center"/>
        </w:trPr>
        <w:tc>
          <w:tcPr>
            <w:tcW w:w="445" w:type="dxa"/>
            <w:tcBorders>
              <w:top w:val="single" w:sz="4" w:space="0" w:color="auto"/>
              <w:left w:val="single" w:sz="4" w:space="0" w:color="666666"/>
              <w:bottom w:val="single" w:sz="4" w:space="0" w:color="666666"/>
              <w:right w:val="single" w:sz="4" w:space="0" w:color="666666"/>
            </w:tcBorders>
            <w:vAlign w:val="center"/>
          </w:tcPr>
          <w:p w:rsidR="001A03D1" w:rsidRPr="00317A59" w:rsidRDefault="004F6002">
            <w:pPr>
              <w:jc w:val="center"/>
              <w:rPr>
                <w:rFonts w:asciiTheme="minorHAnsi" w:hAnsiTheme="minorHAnsi"/>
                <w:szCs w:val="22"/>
              </w:rPr>
            </w:pPr>
            <w:r>
              <w:rPr>
                <w:rFonts w:asciiTheme="minorHAnsi" w:eastAsia="Cambria" w:hAnsiTheme="minorHAnsi" w:cs="Cambria"/>
                <w:b/>
                <w:szCs w:val="22"/>
              </w:rPr>
              <w:t>13</w:t>
            </w:r>
          </w:p>
        </w:tc>
        <w:tc>
          <w:tcPr>
            <w:tcW w:w="7560" w:type="dxa"/>
            <w:tcBorders>
              <w:top w:val="single" w:sz="4" w:space="0" w:color="auto"/>
              <w:left w:val="single" w:sz="4" w:space="0" w:color="666666"/>
              <w:bottom w:val="single" w:sz="4" w:space="0" w:color="666666"/>
              <w:right w:val="single" w:sz="4" w:space="0" w:color="666666"/>
            </w:tcBorders>
          </w:tcPr>
          <w:p w:rsidR="00CF4C3F" w:rsidRPr="00317A59" w:rsidRDefault="00CF4C3F" w:rsidP="00317A59">
            <w:pPr>
              <w:rPr>
                <w:rFonts w:asciiTheme="minorHAnsi" w:eastAsia="Cambria" w:hAnsiTheme="minorHAnsi" w:cs="Cambria"/>
                <w:bCs/>
                <w:szCs w:val="22"/>
              </w:rPr>
            </w:pPr>
            <w:r w:rsidRPr="00317A59">
              <w:rPr>
                <w:rFonts w:asciiTheme="minorHAnsi" w:eastAsia="Cambria" w:hAnsiTheme="minorHAnsi" w:cs="Cambria"/>
                <w:bCs/>
                <w:szCs w:val="22"/>
              </w:rPr>
              <w:t xml:space="preserve">Replacement of Rejections: </w:t>
            </w:r>
          </w:p>
          <w:p w:rsidR="00CF4C3F" w:rsidRPr="00317A59" w:rsidRDefault="00CF4C3F" w:rsidP="00317A59">
            <w:pPr>
              <w:rPr>
                <w:rFonts w:asciiTheme="minorHAnsi" w:eastAsia="Cambria" w:hAnsiTheme="minorHAnsi" w:cs="Cambria"/>
                <w:bCs/>
                <w:szCs w:val="22"/>
              </w:rPr>
            </w:pPr>
            <w:r w:rsidRPr="00317A59">
              <w:rPr>
                <w:rFonts w:asciiTheme="minorHAnsi" w:eastAsia="Cambria" w:hAnsiTheme="minorHAnsi" w:cs="Cambria"/>
                <w:bCs/>
                <w:szCs w:val="22"/>
              </w:rPr>
              <w:t xml:space="preserve">In case of rejection of forgings after machining/ assembly/testing due to defects more than allowable limits or major variation in dimensions etc. then the entire cost incurred till that stage shall be deducted from any of the running bills of the vendor. </w:t>
            </w:r>
          </w:p>
          <w:p w:rsidR="00CF4C3F" w:rsidRPr="00317A59" w:rsidRDefault="00CF4C3F" w:rsidP="00317A59">
            <w:pPr>
              <w:rPr>
                <w:rFonts w:asciiTheme="minorHAnsi" w:eastAsia="Cambria" w:hAnsiTheme="minorHAnsi" w:cs="Cambria"/>
                <w:bCs/>
                <w:szCs w:val="22"/>
              </w:rPr>
            </w:pPr>
            <w:r w:rsidRPr="00317A59">
              <w:rPr>
                <w:rFonts w:asciiTheme="minorHAnsi" w:eastAsia="Cambria" w:hAnsiTheme="minorHAnsi" w:cs="Cambria"/>
                <w:bCs/>
                <w:szCs w:val="22"/>
              </w:rPr>
              <w:t xml:space="preserve"> The forgings that are received and are not acceptable during inspection at BHEL shall be intimated through Rejection Memo or similar communication from BHEL and shall have to be lifted by vendor from BHEL Stores within 60 days at their own risk &amp; cost and shall give authorization letters to their transport carriers for arranging collection of rejected forgings from BHEL, Stores Department. If the material is not lifted within 60 days, BHEL will not be responsible for any loss/demurrage. BHEL reserves the discretion to levy storage charges for material not lifted within 60 days. </w:t>
            </w:r>
          </w:p>
          <w:p w:rsidR="001A03D1" w:rsidRPr="00317A59" w:rsidRDefault="00CF4C3F" w:rsidP="00317A59">
            <w:pPr>
              <w:rPr>
                <w:rFonts w:asciiTheme="minorHAnsi" w:hAnsiTheme="minorHAnsi"/>
                <w:bCs/>
                <w:szCs w:val="22"/>
              </w:rPr>
            </w:pPr>
            <w:r w:rsidRPr="00317A59">
              <w:rPr>
                <w:rFonts w:asciiTheme="minorHAnsi" w:eastAsia="Cambria" w:hAnsiTheme="minorHAnsi" w:cs="Cambria"/>
                <w:bCs/>
                <w:szCs w:val="22"/>
              </w:rPr>
              <w:t xml:space="preserve"> Necessary deductions on account of such rejections shall be made from vendor’s bills. Vendor shall replace the rejected forgings. Corresponding quantity shall be treated as unsupplied against respective purchase order till replacement is received and accepted at BHEL.</w:t>
            </w:r>
          </w:p>
        </w:tc>
        <w:tc>
          <w:tcPr>
            <w:tcW w:w="1728" w:type="dxa"/>
            <w:tcBorders>
              <w:top w:val="single" w:sz="4" w:space="0" w:color="auto"/>
              <w:left w:val="single" w:sz="4" w:space="0" w:color="666666"/>
              <w:bottom w:val="single" w:sz="4" w:space="0" w:color="666666"/>
              <w:right w:val="single" w:sz="4" w:space="0" w:color="666666"/>
            </w:tcBorders>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szCs w:val="22"/>
              </w:rPr>
              <w:t xml:space="preserve"> </w:t>
            </w:r>
          </w:p>
        </w:tc>
      </w:tr>
      <w:tr w:rsidR="001A03D1" w:rsidRPr="00317A59" w:rsidTr="00317A59">
        <w:trPr>
          <w:trHeight w:val="2357"/>
          <w:jc w:val="center"/>
        </w:trPr>
        <w:tc>
          <w:tcPr>
            <w:tcW w:w="445" w:type="dxa"/>
            <w:tcBorders>
              <w:top w:val="single" w:sz="4" w:space="0" w:color="666666"/>
              <w:left w:val="single" w:sz="4" w:space="0" w:color="666666"/>
              <w:bottom w:val="single" w:sz="4" w:space="0" w:color="auto"/>
              <w:right w:val="single" w:sz="4" w:space="0" w:color="666666"/>
            </w:tcBorders>
            <w:vAlign w:val="center"/>
          </w:tcPr>
          <w:p w:rsidR="001A03D1" w:rsidRPr="00317A59" w:rsidRDefault="001A03D1" w:rsidP="004F6002">
            <w:pPr>
              <w:jc w:val="center"/>
              <w:rPr>
                <w:rFonts w:asciiTheme="minorHAnsi" w:hAnsiTheme="minorHAnsi"/>
                <w:szCs w:val="22"/>
              </w:rPr>
            </w:pPr>
            <w:r w:rsidRPr="00317A59">
              <w:rPr>
                <w:rFonts w:asciiTheme="minorHAnsi" w:eastAsia="Cambria" w:hAnsiTheme="minorHAnsi" w:cs="Cambria"/>
                <w:b/>
                <w:szCs w:val="22"/>
              </w:rPr>
              <w:t>1</w:t>
            </w:r>
            <w:r w:rsidR="004F6002">
              <w:rPr>
                <w:rFonts w:asciiTheme="minorHAnsi" w:eastAsia="Cambria" w:hAnsiTheme="minorHAnsi" w:cs="Cambria"/>
                <w:b/>
                <w:szCs w:val="22"/>
              </w:rPr>
              <w:t>4</w:t>
            </w:r>
            <w:r w:rsidRPr="00317A59">
              <w:rPr>
                <w:rFonts w:asciiTheme="minorHAnsi" w:eastAsia="Cambria" w:hAnsiTheme="minorHAnsi" w:cs="Cambria"/>
                <w:b/>
                <w:szCs w:val="22"/>
              </w:rPr>
              <w:t xml:space="preserve"> </w:t>
            </w:r>
          </w:p>
        </w:tc>
        <w:tc>
          <w:tcPr>
            <w:tcW w:w="7560" w:type="dxa"/>
            <w:tcBorders>
              <w:top w:val="single" w:sz="4" w:space="0" w:color="666666"/>
              <w:left w:val="single" w:sz="4" w:space="0" w:color="666666"/>
              <w:bottom w:val="single" w:sz="4" w:space="0" w:color="auto"/>
              <w:right w:val="single" w:sz="4" w:space="0" w:color="666666"/>
            </w:tcBorders>
          </w:tcPr>
          <w:p w:rsidR="001A03D1" w:rsidRPr="00317A59" w:rsidRDefault="001A03D1" w:rsidP="00BD1F9F">
            <w:pPr>
              <w:spacing w:before="120" w:after="120"/>
              <w:ind w:right="2"/>
              <w:jc w:val="both"/>
              <w:rPr>
                <w:rFonts w:asciiTheme="minorHAnsi" w:hAnsiTheme="minorHAnsi"/>
                <w:szCs w:val="22"/>
              </w:rPr>
            </w:pPr>
            <w:r w:rsidRPr="00317A59">
              <w:rPr>
                <w:rFonts w:asciiTheme="minorHAnsi" w:eastAsia="Cambria" w:hAnsiTheme="minorHAnsi" w:cs="Cambria"/>
                <w:szCs w:val="22"/>
              </w:rPr>
              <w:t>BHEL shall be entitled to terminate the contract and to purchase from elsewhere at the risk and cost of the vendor, either the whole of the goods or any part thereof which the supplier has failed to deliver or dispatch within the time stipulated as aforesaid or if the same were not available, the best and the nearest available substitute therefore. Vendor shall be liable for the losses, which BHEL may sustain by way of such risk purchase in addition to aforesaid penalty at the rate mentioned in LD clause.</w:t>
            </w:r>
            <w:r w:rsidRPr="00317A59">
              <w:rPr>
                <w:rFonts w:asciiTheme="minorHAnsi" w:eastAsia="Cambria" w:hAnsiTheme="minorHAnsi" w:cs="Cambria"/>
                <w:b/>
                <w:szCs w:val="22"/>
              </w:rPr>
              <w:t xml:space="preserve"> </w:t>
            </w:r>
          </w:p>
        </w:tc>
        <w:tc>
          <w:tcPr>
            <w:tcW w:w="1728" w:type="dxa"/>
            <w:tcBorders>
              <w:top w:val="single" w:sz="4" w:space="0" w:color="666666"/>
              <w:left w:val="single" w:sz="4" w:space="0" w:color="666666"/>
              <w:bottom w:val="single" w:sz="4" w:space="0" w:color="auto"/>
              <w:right w:val="single" w:sz="4" w:space="0" w:color="666666"/>
            </w:tcBorders>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szCs w:val="22"/>
              </w:rPr>
              <w:t xml:space="preserve"> </w:t>
            </w:r>
          </w:p>
        </w:tc>
      </w:tr>
      <w:tr w:rsidR="001A03D1" w:rsidRPr="00317A59" w:rsidTr="00317A59">
        <w:trPr>
          <w:trHeight w:val="5516"/>
          <w:jc w:val="center"/>
        </w:trPr>
        <w:tc>
          <w:tcPr>
            <w:tcW w:w="445" w:type="dxa"/>
            <w:tcBorders>
              <w:top w:val="single" w:sz="4" w:space="0" w:color="auto"/>
              <w:left w:val="single" w:sz="4" w:space="0" w:color="auto"/>
              <w:bottom w:val="single" w:sz="4" w:space="0" w:color="auto"/>
              <w:right w:val="single" w:sz="4" w:space="0" w:color="666666"/>
            </w:tcBorders>
            <w:vAlign w:val="center"/>
          </w:tcPr>
          <w:p w:rsidR="001A03D1" w:rsidRPr="00317A59" w:rsidRDefault="001A03D1" w:rsidP="004F6002">
            <w:pPr>
              <w:jc w:val="center"/>
              <w:rPr>
                <w:rFonts w:asciiTheme="minorHAnsi" w:hAnsiTheme="minorHAnsi"/>
                <w:szCs w:val="22"/>
              </w:rPr>
            </w:pPr>
            <w:r w:rsidRPr="00317A59">
              <w:rPr>
                <w:rFonts w:asciiTheme="minorHAnsi" w:eastAsia="Cambria" w:hAnsiTheme="minorHAnsi" w:cs="Cambria"/>
                <w:b/>
                <w:szCs w:val="22"/>
              </w:rPr>
              <w:lastRenderedPageBreak/>
              <w:t>1</w:t>
            </w:r>
            <w:r w:rsidR="004F6002">
              <w:rPr>
                <w:rFonts w:asciiTheme="minorHAnsi" w:eastAsia="Cambria" w:hAnsiTheme="minorHAnsi" w:cs="Cambria"/>
                <w:b/>
                <w:szCs w:val="22"/>
              </w:rPr>
              <w:t>5</w:t>
            </w:r>
          </w:p>
        </w:tc>
        <w:tc>
          <w:tcPr>
            <w:tcW w:w="7560" w:type="dxa"/>
            <w:tcBorders>
              <w:top w:val="single" w:sz="4" w:space="0" w:color="auto"/>
              <w:left w:val="single" w:sz="4" w:space="0" w:color="666666"/>
              <w:bottom w:val="single" w:sz="4" w:space="0" w:color="auto"/>
              <w:right w:val="single" w:sz="4" w:space="0" w:color="666666"/>
            </w:tcBorders>
          </w:tcPr>
          <w:p w:rsidR="001A03D1" w:rsidRPr="00317A59" w:rsidRDefault="001A03D1">
            <w:pPr>
              <w:spacing w:after="22" w:line="240" w:lineRule="auto"/>
              <w:rPr>
                <w:rFonts w:asciiTheme="minorHAnsi" w:hAnsiTheme="minorHAnsi"/>
                <w:szCs w:val="22"/>
              </w:rPr>
            </w:pPr>
            <w:r w:rsidRPr="00317A59">
              <w:rPr>
                <w:rFonts w:asciiTheme="minorHAnsi" w:eastAsia="Cambria" w:hAnsiTheme="minorHAnsi" w:cs="Cambria"/>
                <w:b/>
                <w:szCs w:val="22"/>
              </w:rPr>
              <w:t>Force Majeure</w:t>
            </w:r>
            <w:r w:rsidRPr="00317A59">
              <w:rPr>
                <w:rFonts w:asciiTheme="minorHAnsi" w:eastAsia="Cambria" w:hAnsiTheme="minorHAnsi" w:cs="Cambria"/>
                <w:szCs w:val="22"/>
              </w:rPr>
              <w:t xml:space="preserve"> </w:t>
            </w:r>
          </w:p>
          <w:p w:rsidR="001A03D1" w:rsidRPr="00317A59" w:rsidRDefault="001A03D1" w:rsidP="00317A59">
            <w:pPr>
              <w:spacing w:before="240" w:after="24" w:line="240" w:lineRule="auto"/>
              <w:rPr>
                <w:rFonts w:asciiTheme="minorHAnsi" w:hAnsiTheme="minorHAnsi"/>
                <w:szCs w:val="22"/>
              </w:rPr>
            </w:pPr>
            <w:r w:rsidRPr="00317A59">
              <w:rPr>
                <w:rFonts w:asciiTheme="minorHAnsi" w:eastAsia="Cambria" w:hAnsiTheme="minorHAnsi" w:cs="Cambria"/>
                <w:szCs w:val="22"/>
              </w:rPr>
              <w:t>If at any time during the continuance of the contract, the performance in which or in any part by either party of any obligations under the contract are prevented or delayed by reason of any war, hostilities, acts of public enemy, civil commotion, sabotage, fires, explosions, epidemics, quarantine restrictions, or acts of God (hereinafter referred to “an events” then provided the notice of happening of any such event is given by either party to the other within 21 days of the occurrence thereof, neither party shall by reason of such event be entitled to terminate the contract nor shall either party have any claim for damages against the other in respect of such non-performance and delay in performance and delivery under the contract shall be resumed as soon as practicable after such event has come to an end or ceased to exist. If the performance in whole or part of any obligation under the contract is prevented or delayed by reason of any such event, claims of extension of time shall be granted for periods considered reasonable by BHEL subject to prior notification by the vendor to BHEL of the particulars of the event and supply to BHEL, if required, of any supporting evidence. Any waiver of time in respect of partial shipment shall not be deemed a waiver of time in respect of remaining deliveries</w:t>
            </w:r>
          </w:p>
        </w:tc>
        <w:tc>
          <w:tcPr>
            <w:tcW w:w="1728" w:type="dxa"/>
            <w:tcBorders>
              <w:top w:val="single" w:sz="4" w:space="0" w:color="auto"/>
              <w:left w:val="single" w:sz="4" w:space="0" w:color="666666"/>
              <w:bottom w:val="single" w:sz="4" w:space="0" w:color="auto"/>
              <w:right w:val="single" w:sz="4" w:space="0" w:color="auto"/>
            </w:tcBorders>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szCs w:val="22"/>
              </w:rPr>
              <w:t xml:space="preserve"> </w:t>
            </w:r>
          </w:p>
        </w:tc>
      </w:tr>
      <w:tr w:rsidR="001A03D1" w:rsidRPr="00317A59" w:rsidTr="00317A59">
        <w:tblPrEx>
          <w:tblBorders>
            <w:top w:val="single" w:sz="4" w:space="0" w:color="auto"/>
            <w:left w:val="single" w:sz="4" w:space="0" w:color="auto"/>
            <w:bottom w:val="single" w:sz="4" w:space="0" w:color="auto"/>
            <w:right w:val="single" w:sz="4" w:space="0" w:color="auto"/>
            <w:insideH w:val="single" w:sz="4" w:space="0" w:color="666666"/>
            <w:insideV w:val="single" w:sz="4" w:space="0" w:color="666666"/>
          </w:tblBorders>
        </w:tblPrEx>
        <w:trPr>
          <w:trHeight w:val="1183"/>
          <w:jc w:val="center"/>
        </w:trPr>
        <w:tc>
          <w:tcPr>
            <w:tcW w:w="445" w:type="dxa"/>
            <w:vAlign w:val="center"/>
          </w:tcPr>
          <w:p w:rsidR="001A03D1" w:rsidRPr="00317A59" w:rsidRDefault="001A03D1" w:rsidP="004F6002">
            <w:pPr>
              <w:jc w:val="center"/>
              <w:rPr>
                <w:rFonts w:asciiTheme="minorHAnsi" w:hAnsiTheme="minorHAnsi"/>
                <w:szCs w:val="22"/>
              </w:rPr>
            </w:pPr>
            <w:r w:rsidRPr="00317A59">
              <w:rPr>
                <w:rFonts w:asciiTheme="minorHAnsi" w:eastAsia="Cambria" w:hAnsiTheme="minorHAnsi" w:cs="Cambria"/>
                <w:b/>
                <w:szCs w:val="22"/>
              </w:rPr>
              <w:t>1</w:t>
            </w:r>
            <w:r w:rsidR="004F6002">
              <w:rPr>
                <w:rFonts w:asciiTheme="minorHAnsi" w:eastAsia="Cambria" w:hAnsiTheme="minorHAnsi" w:cs="Cambria"/>
                <w:b/>
                <w:szCs w:val="22"/>
              </w:rPr>
              <w:t>6</w:t>
            </w:r>
            <w:r w:rsidRPr="00317A59">
              <w:rPr>
                <w:rFonts w:asciiTheme="minorHAnsi" w:eastAsia="Cambria" w:hAnsiTheme="minorHAnsi" w:cs="Cambria"/>
                <w:b/>
                <w:szCs w:val="22"/>
              </w:rPr>
              <w:t xml:space="preserve"> </w:t>
            </w:r>
          </w:p>
        </w:tc>
        <w:tc>
          <w:tcPr>
            <w:tcW w:w="7560" w:type="dxa"/>
          </w:tcPr>
          <w:p w:rsidR="001A03D1" w:rsidRPr="00317A59" w:rsidRDefault="001A03D1" w:rsidP="00BD1F9F">
            <w:pPr>
              <w:spacing w:before="120" w:after="120"/>
              <w:jc w:val="both"/>
              <w:rPr>
                <w:rFonts w:asciiTheme="minorHAnsi" w:hAnsiTheme="minorHAnsi"/>
                <w:szCs w:val="22"/>
              </w:rPr>
            </w:pPr>
            <w:r w:rsidRPr="00317A59">
              <w:rPr>
                <w:rFonts w:asciiTheme="minorHAnsi" w:eastAsia="Cambria" w:hAnsiTheme="minorHAnsi" w:cs="Cambria"/>
                <w:szCs w:val="22"/>
              </w:rPr>
              <w:t xml:space="preserve">Tenders should be free from CORRECTION AND ERASURES. Corrections if any must be attested and stamped by authorized person. All amounts shall be indicated both in words as well as figures. If any difference is noted in between amount quoted in words and figures, </w:t>
            </w:r>
            <w:r w:rsidRPr="00317A59">
              <w:rPr>
                <w:rFonts w:asciiTheme="minorHAnsi" w:eastAsia="Cambria" w:hAnsiTheme="minorHAnsi" w:cs="Cambria"/>
                <w:b/>
                <w:szCs w:val="22"/>
              </w:rPr>
              <w:t>amount quoted in words shall prevail and binding</w:t>
            </w:r>
            <w:r w:rsidRPr="00317A59">
              <w:rPr>
                <w:rFonts w:asciiTheme="minorHAnsi" w:eastAsia="Cambria" w:hAnsiTheme="minorHAnsi" w:cs="Cambria"/>
                <w:szCs w:val="22"/>
              </w:rPr>
              <w:t xml:space="preserve"> </w:t>
            </w:r>
          </w:p>
        </w:tc>
        <w:tc>
          <w:tcPr>
            <w:tcW w:w="1728" w:type="dxa"/>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szCs w:val="22"/>
              </w:rPr>
              <w:t xml:space="preserve"> </w:t>
            </w:r>
          </w:p>
        </w:tc>
      </w:tr>
      <w:tr w:rsidR="001A03D1" w:rsidRPr="00317A59" w:rsidTr="00317A59">
        <w:tblPrEx>
          <w:tblBorders>
            <w:top w:val="single" w:sz="4" w:space="0" w:color="auto"/>
            <w:left w:val="single" w:sz="4" w:space="0" w:color="auto"/>
            <w:bottom w:val="single" w:sz="4" w:space="0" w:color="auto"/>
            <w:right w:val="single" w:sz="4" w:space="0" w:color="auto"/>
            <w:insideH w:val="single" w:sz="4" w:space="0" w:color="666666"/>
            <w:insideV w:val="single" w:sz="4" w:space="0" w:color="666666"/>
          </w:tblBorders>
        </w:tblPrEx>
        <w:trPr>
          <w:trHeight w:val="481"/>
          <w:jc w:val="center"/>
        </w:trPr>
        <w:tc>
          <w:tcPr>
            <w:tcW w:w="445" w:type="dxa"/>
            <w:vAlign w:val="center"/>
          </w:tcPr>
          <w:p w:rsidR="001A03D1" w:rsidRPr="00317A59" w:rsidRDefault="001A03D1" w:rsidP="004F6002">
            <w:pPr>
              <w:jc w:val="center"/>
              <w:rPr>
                <w:rFonts w:asciiTheme="minorHAnsi" w:hAnsiTheme="minorHAnsi"/>
                <w:szCs w:val="22"/>
              </w:rPr>
            </w:pPr>
            <w:r w:rsidRPr="00317A59">
              <w:rPr>
                <w:rFonts w:asciiTheme="minorHAnsi" w:eastAsia="Cambria" w:hAnsiTheme="minorHAnsi" w:cs="Cambria"/>
                <w:b/>
                <w:szCs w:val="22"/>
              </w:rPr>
              <w:t>1</w:t>
            </w:r>
            <w:r w:rsidR="004F6002">
              <w:rPr>
                <w:rFonts w:asciiTheme="minorHAnsi" w:eastAsia="Cambria" w:hAnsiTheme="minorHAnsi" w:cs="Cambria"/>
                <w:b/>
                <w:szCs w:val="22"/>
              </w:rPr>
              <w:t>7</w:t>
            </w:r>
            <w:r w:rsidRPr="00317A59">
              <w:rPr>
                <w:rFonts w:asciiTheme="minorHAnsi" w:eastAsia="Cambria" w:hAnsiTheme="minorHAnsi" w:cs="Cambria"/>
                <w:b/>
                <w:szCs w:val="22"/>
              </w:rPr>
              <w:t xml:space="preserve"> </w:t>
            </w:r>
          </w:p>
        </w:tc>
        <w:tc>
          <w:tcPr>
            <w:tcW w:w="7560" w:type="dxa"/>
          </w:tcPr>
          <w:p w:rsidR="001A03D1" w:rsidRPr="00317A59" w:rsidRDefault="001A03D1">
            <w:pPr>
              <w:jc w:val="both"/>
              <w:rPr>
                <w:rFonts w:asciiTheme="minorHAnsi" w:hAnsiTheme="minorHAnsi"/>
                <w:szCs w:val="22"/>
              </w:rPr>
            </w:pPr>
            <w:r w:rsidRPr="00317A59">
              <w:rPr>
                <w:rFonts w:asciiTheme="minorHAnsi" w:eastAsia="Cambria" w:hAnsiTheme="minorHAnsi" w:cs="Cambria"/>
                <w:szCs w:val="22"/>
              </w:rPr>
              <w:t xml:space="preserve">No revision of prices will be acceptable after opening of bids unless otherwise there is a change in the scope of supply </w:t>
            </w:r>
          </w:p>
        </w:tc>
        <w:tc>
          <w:tcPr>
            <w:tcW w:w="1728" w:type="dxa"/>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szCs w:val="22"/>
              </w:rPr>
              <w:t xml:space="preserve"> </w:t>
            </w:r>
          </w:p>
        </w:tc>
      </w:tr>
      <w:tr w:rsidR="001A03D1" w:rsidRPr="00317A59" w:rsidTr="00317A59">
        <w:tblPrEx>
          <w:tblBorders>
            <w:top w:val="single" w:sz="4" w:space="0" w:color="auto"/>
            <w:left w:val="single" w:sz="4" w:space="0" w:color="auto"/>
            <w:bottom w:val="single" w:sz="4" w:space="0" w:color="auto"/>
            <w:right w:val="single" w:sz="4" w:space="0" w:color="auto"/>
            <w:insideH w:val="single" w:sz="4" w:space="0" w:color="666666"/>
            <w:insideV w:val="single" w:sz="4" w:space="0" w:color="666666"/>
          </w:tblBorders>
        </w:tblPrEx>
        <w:trPr>
          <w:trHeight w:val="478"/>
          <w:jc w:val="center"/>
        </w:trPr>
        <w:tc>
          <w:tcPr>
            <w:tcW w:w="445" w:type="dxa"/>
            <w:vAlign w:val="center"/>
          </w:tcPr>
          <w:p w:rsidR="001A03D1" w:rsidRPr="00317A59" w:rsidRDefault="001A03D1" w:rsidP="004F6002">
            <w:pPr>
              <w:jc w:val="center"/>
              <w:rPr>
                <w:rFonts w:asciiTheme="minorHAnsi" w:hAnsiTheme="minorHAnsi"/>
                <w:szCs w:val="22"/>
              </w:rPr>
            </w:pPr>
            <w:r w:rsidRPr="00317A59">
              <w:rPr>
                <w:rFonts w:asciiTheme="minorHAnsi" w:eastAsia="Cambria" w:hAnsiTheme="minorHAnsi" w:cs="Cambria"/>
                <w:b/>
                <w:szCs w:val="22"/>
              </w:rPr>
              <w:t>1</w:t>
            </w:r>
            <w:r w:rsidR="004F6002">
              <w:rPr>
                <w:rFonts w:asciiTheme="minorHAnsi" w:eastAsia="Cambria" w:hAnsiTheme="minorHAnsi" w:cs="Cambria"/>
                <w:b/>
                <w:szCs w:val="22"/>
              </w:rPr>
              <w:t>8</w:t>
            </w:r>
            <w:r w:rsidRPr="00317A59">
              <w:rPr>
                <w:rFonts w:asciiTheme="minorHAnsi" w:eastAsia="Cambria" w:hAnsiTheme="minorHAnsi" w:cs="Cambria"/>
                <w:b/>
                <w:szCs w:val="22"/>
              </w:rPr>
              <w:t xml:space="preserve"> </w:t>
            </w:r>
          </w:p>
        </w:tc>
        <w:tc>
          <w:tcPr>
            <w:tcW w:w="7560" w:type="dxa"/>
          </w:tcPr>
          <w:p w:rsidR="001A03D1" w:rsidRPr="00317A59" w:rsidRDefault="001A03D1">
            <w:pPr>
              <w:jc w:val="both"/>
              <w:rPr>
                <w:rFonts w:asciiTheme="minorHAnsi" w:hAnsiTheme="minorHAnsi"/>
                <w:szCs w:val="22"/>
              </w:rPr>
            </w:pPr>
            <w:r w:rsidRPr="00317A59">
              <w:rPr>
                <w:rFonts w:asciiTheme="minorHAnsi" w:eastAsia="Cambria" w:hAnsiTheme="minorHAnsi" w:cs="Cambria"/>
                <w:szCs w:val="22"/>
              </w:rPr>
              <w:t>BHEL reserves the right to negotiate or re-float the tender in case the quoted prices are not acceptable.</w:t>
            </w:r>
          </w:p>
        </w:tc>
        <w:tc>
          <w:tcPr>
            <w:tcW w:w="1728" w:type="dxa"/>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szCs w:val="22"/>
              </w:rPr>
              <w:t xml:space="preserve"> </w:t>
            </w:r>
          </w:p>
        </w:tc>
      </w:tr>
      <w:tr w:rsidR="001A03D1" w:rsidRPr="00317A59" w:rsidTr="00317A59">
        <w:tblPrEx>
          <w:tblBorders>
            <w:top w:val="single" w:sz="4" w:space="0" w:color="auto"/>
            <w:left w:val="single" w:sz="4" w:space="0" w:color="auto"/>
            <w:bottom w:val="single" w:sz="4" w:space="0" w:color="auto"/>
            <w:right w:val="single" w:sz="4" w:space="0" w:color="auto"/>
            <w:insideH w:val="single" w:sz="4" w:space="0" w:color="666666"/>
            <w:insideV w:val="single" w:sz="4" w:space="0" w:color="666666"/>
          </w:tblBorders>
        </w:tblPrEx>
        <w:trPr>
          <w:trHeight w:val="674"/>
          <w:jc w:val="center"/>
        </w:trPr>
        <w:tc>
          <w:tcPr>
            <w:tcW w:w="445" w:type="dxa"/>
            <w:vAlign w:val="center"/>
          </w:tcPr>
          <w:p w:rsidR="001A03D1" w:rsidRPr="00317A59" w:rsidRDefault="001A03D1" w:rsidP="004F6002">
            <w:pPr>
              <w:jc w:val="center"/>
              <w:rPr>
                <w:rFonts w:asciiTheme="minorHAnsi" w:hAnsiTheme="minorHAnsi"/>
                <w:szCs w:val="22"/>
              </w:rPr>
            </w:pPr>
            <w:r w:rsidRPr="00317A59">
              <w:rPr>
                <w:rFonts w:asciiTheme="minorHAnsi" w:eastAsia="Cambria" w:hAnsiTheme="minorHAnsi" w:cs="Cambria"/>
                <w:b/>
                <w:szCs w:val="22"/>
              </w:rPr>
              <w:t>1</w:t>
            </w:r>
            <w:r w:rsidR="004F6002">
              <w:rPr>
                <w:rFonts w:asciiTheme="minorHAnsi" w:eastAsia="Cambria" w:hAnsiTheme="minorHAnsi" w:cs="Cambria"/>
                <w:b/>
                <w:szCs w:val="22"/>
              </w:rPr>
              <w:t>9</w:t>
            </w:r>
            <w:r w:rsidRPr="00317A59">
              <w:rPr>
                <w:rFonts w:asciiTheme="minorHAnsi" w:eastAsia="Cambria" w:hAnsiTheme="minorHAnsi" w:cs="Cambria"/>
                <w:b/>
                <w:szCs w:val="22"/>
              </w:rPr>
              <w:t xml:space="preserve"> </w:t>
            </w:r>
          </w:p>
        </w:tc>
        <w:tc>
          <w:tcPr>
            <w:tcW w:w="7560" w:type="dxa"/>
          </w:tcPr>
          <w:p w:rsidR="001A03D1" w:rsidRPr="00317A59" w:rsidRDefault="001A03D1">
            <w:pPr>
              <w:ind w:right="5"/>
              <w:jc w:val="both"/>
              <w:rPr>
                <w:rFonts w:asciiTheme="minorHAnsi" w:hAnsiTheme="minorHAnsi"/>
                <w:szCs w:val="22"/>
              </w:rPr>
            </w:pPr>
            <w:r w:rsidRPr="00317A59">
              <w:rPr>
                <w:rFonts w:asciiTheme="minorHAnsi" w:eastAsia="Cambria" w:hAnsiTheme="minorHAnsi" w:cs="Cambria"/>
                <w:szCs w:val="22"/>
              </w:rPr>
              <w:t xml:space="preserve">If any supplier is not honouring their own quotation or any of its conditions within the validity period, the action will be taken against those suppliers in line with </w:t>
            </w:r>
            <w:r w:rsidRPr="00317A59">
              <w:rPr>
                <w:rFonts w:asciiTheme="minorHAnsi" w:eastAsia="Cambria" w:hAnsiTheme="minorHAnsi" w:cs="Cambria"/>
                <w:b/>
                <w:i/>
                <w:szCs w:val="22"/>
              </w:rPr>
              <w:t>“Guidelines for suspension of business dealings with suppliers/contractors”</w:t>
            </w:r>
            <w:r w:rsidRPr="00317A59">
              <w:rPr>
                <w:rFonts w:asciiTheme="minorHAnsi" w:eastAsia="Cambria" w:hAnsiTheme="minorHAnsi" w:cs="Cambria"/>
                <w:b/>
                <w:szCs w:val="22"/>
              </w:rPr>
              <w:t>.</w:t>
            </w:r>
          </w:p>
        </w:tc>
        <w:tc>
          <w:tcPr>
            <w:tcW w:w="1728" w:type="dxa"/>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szCs w:val="22"/>
              </w:rPr>
              <w:t xml:space="preserve"> </w:t>
            </w:r>
          </w:p>
        </w:tc>
      </w:tr>
      <w:tr w:rsidR="001A03D1" w:rsidRPr="00317A59" w:rsidTr="00317A59">
        <w:tblPrEx>
          <w:tblBorders>
            <w:top w:val="single" w:sz="4" w:space="0" w:color="auto"/>
            <w:left w:val="single" w:sz="4" w:space="0" w:color="auto"/>
            <w:bottom w:val="single" w:sz="4" w:space="0" w:color="auto"/>
            <w:right w:val="single" w:sz="4" w:space="0" w:color="auto"/>
            <w:insideH w:val="single" w:sz="4" w:space="0" w:color="666666"/>
            <w:insideV w:val="single" w:sz="4" w:space="0" w:color="666666"/>
          </w:tblBorders>
        </w:tblPrEx>
        <w:trPr>
          <w:trHeight w:val="575"/>
          <w:jc w:val="center"/>
        </w:trPr>
        <w:tc>
          <w:tcPr>
            <w:tcW w:w="445" w:type="dxa"/>
            <w:vAlign w:val="center"/>
          </w:tcPr>
          <w:p w:rsidR="001A03D1" w:rsidRPr="00317A59" w:rsidRDefault="004F6002" w:rsidP="00AA146A">
            <w:pPr>
              <w:jc w:val="center"/>
              <w:rPr>
                <w:rFonts w:asciiTheme="minorHAnsi" w:hAnsiTheme="minorHAnsi"/>
                <w:szCs w:val="22"/>
              </w:rPr>
            </w:pPr>
            <w:r>
              <w:rPr>
                <w:rFonts w:asciiTheme="minorHAnsi" w:eastAsia="Cambria" w:hAnsiTheme="minorHAnsi" w:cs="Cambria"/>
                <w:b/>
                <w:szCs w:val="22"/>
              </w:rPr>
              <w:t>20</w:t>
            </w:r>
            <w:r w:rsidR="001A03D1" w:rsidRPr="00317A59">
              <w:rPr>
                <w:rFonts w:asciiTheme="minorHAnsi" w:eastAsia="Cambria" w:hAnsiTheme="minorHAnsi" w:cs="Cambria"/>
                <w:b/>
                <w:szCs w:val="22"/>
              </w:rPr>
              <w:t xml:space="preserve"> </w:t>
            </w:r>
          </w:p>
        </w:tc>
        <w:tc>
          <w:tcPr>
            <w:tcW w:w="7560" w:type="dxa"/>
          </w:tcPr>
          <w:p w:rsidR="004C127F" w:rsidRPr="00317A59" w:rsidRDefault="001A03D1">
            <w:pPr>
              <w:jc w:val="both"/>
              <w:rPr>
                <w:rFonts w:asciiTheme="minorHAnsi" w:hAnsiTheme="minorHAnsi"/>
                <w:szCs w:val="22"/>
              </w:rPr>
            </w:pPr>
            <w:r w:rsidRPr="00317A59">
              <w:rPr>
                <w:rFonts w:asciiTheme="minorHAnsi" w:eastAsia="Cambria" w:hAnsiTheme="minorHAnsi" w:cs="Cambria"/>
                <w:szCs w:val="22"/>
              </w:rPr>
              <w:t xml:space="preserve">L1 vendor will be finalized based on total cash out flow to BHEL against each enquiry SI No </w:t>
            </w:r>
          </w:p>
          <w:p w:rsidR="001A03D1" w:rsidRPr="00317A59" w:rsidRDefault="004C127F" w:rsidP="004C127F">
            <w:pPr>
              <w:tabs>
                <w:tab w:val="left" w:pos="5255"/>
              </w:tabs>
              <w:rPr>
                <w:rFonts w:asciiTheme="minorHAnsi" w:hAnsiTheme="minorHAnsi"/>
                <w:szCs w:val="22"/>
              </w:rPr>
            </w:pPr>
            <w:r w:rsidRPr="00317A59">
              <w:rPr>
                <w:rFonts w:asciiTheme="minorHAnsi" w:hAnsiTheme="minorHAnsi"/>
                <w:szCs w:val="22"/>
              </w:rPr>
              <w:tab/>
            </w:r>
          </w:p>
        </w:tc>
        <w:tc>
          <w:tcPr>
            <w:tcW w:w="1728" w:type="dxa"/>
            <w:vAlign w:val="center"/>
          </w:tcPr>
          <w:p w:rsidR="001A03D1" w:rsidRPr="00317A59" w:rsidRDefault="001A03D1">
            <w:pPr>
              <w:jc w:val="center"/>
              <w:rPr>
                <w:rFonts w:asciiTheme="minorHAnsi" w:hAnsiTheme="minorHAnsi"/>
                <w:szCs w:val="22"/>
              </w:rPr>
            </w:pPr>
            <w:r w:rsidRPr="00317A59">
              <w:rPr>
                <w:rFonts w:asciiTheme="minorHAnsi" w:eastAsia="Cambria" w:hAnsiTheme="minorHAnsi" w:cs="Cambria"/>
                <w:szCs w:val="22"/>
              </w:rPr>
              <w:t xml:space="preserve"> </w:t>
            </w:r>
          </w:p>
        </w:tc>
      </w:tr>
      <w:tr w:rsidR="001A03D1" w:rsidRPr="00317A59" w:rsidTr="00317A59">
        <w:tblPrEx>
          <w:tblBorders>
            <w:top w:val="single" w:sz="4" w:space="0" w:color="auto"/>
            <w:left w:val="single" w:sz="4" w:space="0" w:color="auto"/>
            <w:bottom w:val="single" w:sz="4" w:space="0" w:color="auto"/>
            <w:right w:val="single" w:sz="4" w:space="0" w:color="auto"/>
            <w:insideH w:val="single" w:sz="4" w:space="0" w:color="666666"/>
            <w:insideV w:val="single" w:sz="4" w:space="0" w:color="666666"/>
          </w:tblBorders>
        </w:tblPrEx>
        <w:trPr>
          <w:trHeight w:val="575"/>
          <w:jc w:val="center"/>
        </w:trPr>
        <w:tc>
          <w:tcPr>
            <w:tcW w:w="445" w:type="dxa"/>
            <w:vAlign w:val="center"/>
          </w:tcPr>
          <w:p w:rsidR="001A03D1" w:rsidRPr="00317A59" w:rsidRDefault="004F6002" w:rsidP="00AA146A">
            <w:pPr>
              <w:jc w:val="center"/>
              <w:rPr>
                <w:rFonts w:asciiTheme="minorHAnsi" w:eastAsia="Cambria" w:hAnsiTheme="minorHAnsi" w:cs="Cambria"/>
                <w:b/>
                <w:szCs w:val="22"/>
              </w:rPr>
            </w:pPr>
            <w:r>
              <w:rPr>
                <w:rFonts w:asciiTheme="minorHAnsi" w:eastAsia="Cambria" w:hAnsiTheme="minorHAnsi" w:cs="Cambria"/>
                <w:b/>
                <w:szCs w:val="22"/>
              </w:rPr>
              <w:t>2</w:t>
            </w:r>
            <w:r w:rsidR="001A03D1" w:rsidRPr="00317A59">
              <w:rPr>
                <w:rFonts w:asciiTheme="minorHAnsi" w:eastAsia="Cambria" w:hAnsiTheme="minorHAnsi" w:cs="Cambria"/>
                <w:b/>
                <w:szCs w:val="22"/>
              </w:rPr>
              <w:t>1</w:t>
            </w:r>
          </w:p>
        </w:tc>
        <w:tc>
          <w:tcPr>
            <w:tcW w:w="7560" w:type="dxa"/>
          </w:tcPr>
          <w:p w:rsidR="001A03D1" w:rsidRPr="00317A59" w:rsidRDefault="00CF4C3F">
            <w:pPr>
              <w:jc w:val="both"/>
              <w:rPr>
                <w:rFonts w:asciiTheme="minorHAnsi" w:eastAsia="Cambria" w:hAnsiTheme="minorHAnsi" w:cs="Cambria"/>
                <w:szCs w:val="22"/>
              </w:rPr>
            </w:pPr>
            <w:r w:rsidRPr="00317A59">
              <w:rPr>
                <w:rFonts w:asciiTheme="minorHAnsi" w:eastAsia="Cambria" w:hAnsiTheme="minorHAnsi" w:cs="Cambria"/>
                <w:szCs w:val="22"/>
              </w:rPr>
              <w:t>For all the supplies (Against each Heat) supplier should provide test bar of size at free of cost.</w:t>
            </w:r>
          </w:p>
        </w:tc>
        <w:tc>
          <w:tcPr>
            <w:tcW w:w="1728" w:type="dxa"/>
            <w:vAlign w:val="center"/>
          </w:tcPr>
          <w:p w:rsidR="001A03D1" w:rsidRPr="00317A59" w:rsidRDefault="001A03D1">
            <w:pPr>
              <w:jc w:val="center"/>
              <w:rPr>
                <w:rFonts w:asciiTheme="minorHAnsi" w:eastAsia="Cambria" w:hAnsiTheme="minorHAnsi" w:cs="Cambria"/>
                <w:szCs w:val="22"/>
              </w:rPr>
            </w:pPr>
          </w:p>
        </w:tc>
      </w:tr>
      <w:tr w:rsidR="00CF4C3F" w:rsidRPr="00317A59" w:rsidTr="00317A59">
        <w:tblPrEx>
          <w:tblBorders>
            <w:top w:val="single" w:sz="4" w:space="0" w:color="auto"/>
            <w:left w:val="single" w:sz="4" w:space="0" w:color="auto"/>
            <w:bottom w:val="single" w:sz="4" w:space="0" w:color="auto"/>
            <w:right w:val="single" w:sz="4" w:space="0" w:color="auto"/>
            <w:insideH w:val="single" w:sz="4" w:space="0" w:color="666666"/>
            <w:insideV w:val="single" w:sz="4" w:space="0" w:color="666666"/>
          </w:tblBorders>
        </w:tblPrEx>
        <w:trPr>
          <w:trHeight w:val="575"/>
          <w:jc w:val="center"/>
        </w:trPr>
        <w:tc>
          <w:tcPr>
            <w:tcW w:w="445" w:type="dxa"/>
            <w:vAlign w:val="center"/>
          </w:tcPr>
          <w:p w:rsidR="00CF4C3F" w:rsidRPr="00317A59" w:rsidRDefault="00CD1043" w:rsidP="00B37DEF">
            <w:pPr>
              <w:jc w:val="center"/>
              <w:rPr>
                <w:rFonts w:asciiTheme="minorHAnsi" w:eastAsia="Cambria" w:hAnsiTheme="minorHAnsi" w:cs="Cambria"/>
                <w:b/>
                <w:szCs w:val="22"/>
              </w:rPr>
            </w:pPr>
            <w:r>
              <w:rPr>
                <w:rFonts w:asciiTheme="minorHAnsi" w:eastAsia="Cambria" w:hAnsiTheme="minorHAnsi" w:cs="Cambria"/>
                <w:b/>
                <w:szCs w:val="22"/>
              </w:rPr>
              <w:t>22</w:t>
            </w:r>
          </w:p>
        </w:tc>
        <w:tc>
          <w:tcPr>
            <w:tcW w:w="7560" w:type="dxa"/>
          </w:tcPr>
          <w:p w:rsidR="00CF4C3F" w:rsidRPr="00317A59" w:rsidRDefault="00CD1043">
            <w:pPr>
              <w:jc w:val="both"/>
              <w:rPr>
                <w:rFonts w:asciiTheme="minorHAnsi" w:eastAsia="Cambria" w:hAnsiTheme="minorHAnsi" w:cs="Cambria"/>
                <w:szCs w:val="22"/>
              </w:rPr>
            </w:pPr>
            <w:r>
              <w:rPr>
                <w:rFonts w:asciiTheme="minorHAnsi" w:eastAsia="Cambria" w:hAnsiTheme="minorHAnsi" w:cs="Cambria"/>
                <w:szCs w:val="22"/>
              </w:rPr>
              <w:t>The Creep requirement must be met as per TDC and as mentioned in the Enquiry Instruction.</w:t>
            </w:r>
          </w:p>
        </w:tc>
        <w:tc>
          <w:tcPr>
            <w:tcW w:w="1728" w:type="dxa"/>
            <w:vAlign w:val="center"/>
          </w:tcPr>
          <w:p w:rsidR="00CF4C3F" w:rsidRPr="00317A59" w:rsidRDefault="00CF4C3F">
            <w:pPr>
              <w:jc w:val="center"/>
              <w:rPr>
                <w:rFonts w:asciiTheme="minorHAnsi" w:eastAsia="Cambria" w:hAnsiTheme="minorHAnsi" w:cs="Cambria"/>
                <w:szCs w:val="22"/>
              </w:rPr>
            </w:pPr>
          </w:p>
        </w:tc>
      </w:tr>
      <w:tr w:rsidR="00CD1043" w:rsidRPr="00317A59" w:rsidTr="00317A59">
        <w:tblPrEx>
          <w:tblBorders>
            <w:top w:val="single" w:sz="4" w:space="0" w:color="auto"/>
            <w:left w:val="single" w:sz="4" w:space="0" w:color="auto"/>
            <w:bottom w:val="single" w:sz="4" w:space="0" w:color="auto"/>
            <w:right w:val="single" w:sz="4" w:space="0" w:color="auto"/>
            <w:insideH w:val="single" w:sz="4" w:space="0" w:color="666666"/>
            <w:insideV w:val="single" w:sz="4" w:space="0" w:color="666666"/>
          </w:tblBorders>
        </w:tblPrEx>
        <w:trPr>
          <w:trHeight w:val="575"/>
          <w:jc w:val="center"/>
        </w:trPr>
        <w:tc>
          <w:tcPr>
            <w:tcW w:w="445" w:type="dxa"/>
            <w:vAlign w:val="center"/>
          </w:tcPr>
          <w:p w:rsidR="00CD1043" w:rsidRPr="00317A59" w:rsidRDefault="00CD1043" w:rsidP="00B37DEF">
            <w:pPr>
              <w:jc w:val="center"/>
              <w:rPr>
                <w:rFonts w:asciiTheme="minorHAnsi" w:eastAsia="Cambria" w:hAnsiTheme="minorHAnsi" w:cs="Cambria"/>
                <w:b/>
                <w:szCs w:val="22"/>
              </w:rPr>
            </w:pPr>
            <w:r>
              <w:rPr>
                <w:rFonts w:asciiTheme="minorHAnsi" w:eastAsia="Cambria" w:hAnsiTheme="minorHAnsi" w:cs="Cambria"/>
                <w:b/>
                <w:szCs w:val="22"/>
              </w:rPr>
              <w:t>23</w:t>
            </w:r>
          </w:p>
        </w:tc>
        <w:tc>
          <w:tcPr>
            <w:tcW w:w="7560" w:type="dxa"/>
          </w:tcPr>
          <w:p w:rsidR="00CD1043" w:rsidRDefault="00CD1043" w:rsidP="00CD1043">
            <w:pPr>
              <w:jc w:val="both"/>
            </w:pPr>
            <w:r w:rsidRPr="000A6C5A">
              <w:t>For NTPC project items ( Item Sl. No. 70,80,120,130,170 &amp; 180)</w:t>
            </w:r>
            <w:r>
              <w:t xml:space="preserve"> the Raw material must be procured from following NTPC approved suppliers:-</w:t>
            </w:r>
          </w:p>
          <w:p w:rsidR="00CD1043" w:rsidRDefault="00CD1043" w:rsidP="00CD1043">
            <w:pPr>
              <w:numPr>
                <w:ilvl w:val="0"/>
                <w:numId w:val="7"/>
              </w:numPr>
              <w:spacing w:line="240" w:lineRule="auto"/>
              <w:jc w:val="both"/>
              <w:rPr>
                <w:rFonts w:ascii="Microsoft Sans Serif" w:hAnsi="Microsoft Sans Serif" w:cs="Microsoft Sans Serif"/>
                <w:szCs w:val="22"/>
              </w:rPr>
            </w:pPr>
            <w:r>
              <w:rPr>
                <w:rFonts w:ascii="Microsoft Sans Serif" w:hAnsi="Microsoft Sans Serif" w:cs="Microsoft Sans Serif"/>
                <w:szCs w:val="22"/>
              </w:rPr>
              <w:t>M/s IBF S.p.A.,Italy</w:t>
            </w:r>
          </w:p>
          <w:p w:rsidR="00CD1043" w:rsidRPr="000A6C5A" w:rsidRDefault="00CD1043" w:rsidP="00CD1043">
            <w:pPr>
              <w:numPr>
                <w:ilvl w:val="0"/>
                <w:numId w:val="7"/>
              </w:numPr>
              <w:spacing w:line="240" w:lineRule="auto"/>
              <w:jc w:val="both"/>
              <w:rPr>
                <w:sz w:val="28"/>
                <w:szCs w:val="28"/>
              </w:rPr>
            </w:pPr>
            <w:r>
              <w:rPr>
                <w:rFonts w:ascii="Microsoft Sans Serif" w:hAnsi="Microsoft Sans Serif" w:cs="Microsoft Sans Serif"/>
                <w:szCs w:val="22"/>
              </w:rPr>
              <w:t>Petrol Raccord S.p.A.,Italy</w:t>
            </w:r>
          </w:p>
          <w:p w:rsidR="00CD1043" w:rsidRPr="00CD1043" w:rsidRDefault="00CD1043" w:rsidP="00CD1043">
            <w:pPr>
              <w:numPr>
                <w:ilvl w:val="0"/>
                <w:numId w:val="7"/>
              </w:numPr>
              <w:spacing w:line="240" w:lineRule="auto"/>
              <w:jc w:val="both"/>
              <w:rPr>
                <w:rFonts w:cs="Times New Roman"/>
                <w:sz w:val="28"/>
                <w:szCs w:val="28"/>
              </w:rPr>
            </w:pPr>
            <w:r>
              <w:rPr>
                <w:rFonts w:ascii="Microsoft Sans Serif" w:hAnsi="Microsoft Sans Serif" w:cs="Microsoft Sans Serif"/>
                <w:szCs w:val="22"/>
              </w:rPr>
              <w:t>MEGA S.p.A.,Italy</w:t>
            </w:r>
          </w:p>
        </w:tc>
        <w:tc>
          <w:tcPr>
            <w:tcW w:w="1728" w:type="dxa"/>
            <w:vAlign w:val="center"/>
          </w:tcPr>
          <w:p w:rsidR="00CD1043" w:rsidRPr="00317A59" w:rsidRDefault="00CD1043">
            <w:pPr>
              <w:jc w:val="center"/>
              <w:rPr>
                <w:rFonts w:asciiTheme="minorHAnsi" w:eastAsia="Cambria" w:hAnsiTheme="minorHAnsi" w:cs="Cambria"/>
                <w:szCs w:val="22"/>
              </w:rPr>
            </w:pPr>
          </w:p>
        </w:tc>
      </w:tr>
      <w:tr w:rsidR="00CD1043" w:rsidRPr="00317A59" w:rsidTr="00317A59">
        <w:tblPrEx>
          <w:tblBorders>
            <w:top w:val="single" w:sz="4" w:space="0" w:color="auto"/>
            <w:left w:val="single" w:sz="4" w:space="0" w:color="auto"/>
            <w:bottom w:val="single" w:sz="4" w:space="0" w:color="auto"/>
            <w:right w:val="single" w:sz="4" w:space="0" w:color="auto"/>
            <w:insideH w:val="single" w:sz="4" w:space="0" w:color="666666"/>
            <w:insideV w:val="single" w:sz="4" w:space="0" w:color="666666"/>
          </w:tblBorders>
        </w:tblPrEx>
        <w:trPr>
          <w:trHeight w:val="575"/>
          <w:jc w:val="center"/>
        </w:trPr>
        <w:tc>
          <w:tcPr>
            <w:tcW w:w="445" w:type="dxa"/>
            <w:vAlign w:val="center"/>
          </w:tcPr>
          <w:p w:rsidR="00CD1043" w:rsidRPr="00317A59" w:rsidRDefault="00CD1043" w:rsidP="00B37DEF">
            <w:pPr>
              <w:jc w:val="center"/>
              <w:rPr>
                <w:rFonts w:asciiTheme="minorHAnsi" w:eastAsia="Cambria" w:hAnsiTheme="minorHAnsi" w:cs="Cambria"/>
                <w:b/>
                <w:szCs w:val="22"/>
              </w:rPr>
            </w:pPr>
            <w:r>
              <w:rPr>
                <w:rFonts w:asciiTheme="minorHAnsi" w:eastAsia="Cambria" w:hAnsiTheme="minorHAnsi" w:cs="Cambria"/>
                <w:b/>
                <w:szCs w:val="22"/>
              </w:rPr>
              <w:lastRenderedPageBreak/>
              <w:t>24</w:t>
            </w:r>
          </w:p>
        </w:tc>
        <w:tc>
          <w:tcPr>
            <w:tcW w:w="7560" w:type="dxa"/>
          </w:tcPr>
          <w:p w:rsidR="00CD1043" w:rsidRPr="00317A59" w:rsidRDefault="00CD1043">
            <w:pPr>
              <w:jc w:val="both"/>
              <w:rPr>
                <w:rFonts w:asciiTheme="minorHAnsi" w:eastAsia="Cambria" w:hAnsiTheme="minorHAnsi" w:cs="Cambria"/>
                <w:szCs w:val="22"/>
              </w:rPr>
            </w:pPr>
            <w:r>
              <w:rPr>
                <w:rFonts w:asciiTheme="minorHAnsi" w:eastAsia="Cambria" w:hAnsiTheme="minorHAnsi" w:cs="Cambria"/>
                <w:szCs w:val="22"/>
              </w:rPr>
              <w:t>Signed and sealed Integrity pact Annexure-L to be submitted by Supplier as a part of Techno commercial bid.</w:t>
            </w:r>
          </w:p>
        </w:tc>
        <w:tc>
          <w:tcPr>
            <w:tcW w:w="1728" w:type="dxa"/>
            <w:vAlign w:val="center"/>
          </w:tcPr>
          <w:p w:rsidR="00CD1043" w:rsidRPr="00317A59" w:rsidRDefault="00CD1043">
            <w:pPr>
              <w:jc w:val="center"/>
              <w:rPr>
                <w:rFonts w:asciiTheme="minorHAnsi" w:eastAsia="Cambria" w:hAnsiTheme="minorHAnsi" w:cs="Cambria"/>
                <w:szCs w:val="22"/>
              </w:rPr>
            </w:pPr>
          </w:p>
        </w:tc>
      </w:tr>
      <w:tr w:rsidR="00CD1043" w:rsidRPr="00317A59" w:rsidTr="00317A59">
        <w:tblPrEx>
          <w:tblBorders>
            <w:top w:val="single" w:sz="4" w:space="0" w:color="auto"/>
            <w:left w:val="single" w:sz="4" w:space="0" w:color="auto"/>
            <w:bottom w:val="single" w:sz="4" w:space="0" w:color="auto"/>
            <w:right w:val="single" w:sz="4" w:space="0" w:color="auto"/>
            <w:insideH w:val="single" w:sz="4" w:space="0" w:color="666666"/>
            <w:insideV w:val="single" w:sz="4" w:space="0" w:color="666666"/>
          </w:tblBorders>
        </w:tblPrEx>
        <w:trPr>
          <w:trHeight w:val="575"/>
          <w:jc w:val="center"/>
        </w:trPr>
        <w:tc>
          <w:tcPr>
            <w:tcW w:w="445" w:type="dxa"/>
            <w:vAlign w:val="center"/>
          </w:tcPr>
          <w:p w:rsidR="00CD1043" w:rsidRPr="00317A59" w:rsidRDefault="00CD1043" w:rsidP="00B37DEF">
            <w:pPr>
              <w:jc w:val="center"/>
              <w:rPr>
                <w:rFonts w:asciiTheme="minorHAnsi" w:eastAsia="Cambria" w:hAnsiTheme="minorHAnsi" w:cs="Cambria"/>
                <w:b/>
                <w:szCs w:val="22"/>
              </w:rPr>
            </w:pPr>
          </w:p>
        </w:tc>
        <w:tc>
          <w:tcPr>
            <w:tcW w:w="7560" w:type="dxa"/>
          </w:tcPr>
          <w:p w:rsidR="00CD1043" w:rsidRPr="00317A59" w:rsidRDefault="00CD1043">
            <w:pPr>
              <w:jc w:val="both"/>
              <w:rPr>
                <w:rFonts w:asciiTheme="minorHAnsi" w:eastAsia="Cambria" w:hAnsiTheme="minorHAnsi" w:cs="Cambria"/>
                <w:szCs w:val="22"/>
              </w:rPr>
            </w:pPr>
          </w:p>
        </w:tc>
        <w:tc>
          <w:tcPr>
            <w:tcW w:w="1728" w:type="dxa"/>
            <w:vAlign w:val="center"/>
          </w:tcPr>
          <w:p w:rsidR="00CD1043" w:rsidRPr="00317A59" w:rsidRDefault="00CD1043">
            <w:pPr>
              <w:jc w:val="center"/>
              <w:rPr>
                <w:rFonts w:asciiTheme="minorHAnsi" w:eastAsia="Cambria" w:hAnsiTheme="minorHAnsi" w:cs="Cambria"/>
                <w:szCs w:val="22"/>
              </w:rPr>
            </w:pPr>
          </w:p>
        </w:tc>
      </w:tr>
    </w:tbl>
    <w:p w:rsidR="007C0612" w:rsidRPr="00317A59" w:rsidRDefault="00AD2C77">
      <w:pPr>
        <w:spacing w:after="22" w:line="240" w:lineRule="auto"/>
        <w:rPr>
          <w:rFonts w:asciiTheme="minorHAnsi" w:hAnsiTheme="minorHAnsi"/>
          <w:szCs w:val="22"/>
        </w:rPr>
      </w:pPr>
      <w:r w:rsidRPr="00317A59">
        <w:rPr>
          <w:rFonts w:asciiTheme="minorHAnsi" w:eastAsia="Cambria" w:hAnsiTheme="minorHAnsi" w:cs="Cambria"/>
          <w:szCs w:val="22"/>
        </w:rPr>
        <w:t xml:space="preserve"> </w:t>
      </w:r>
    </w:p>
    <w:p w:rsidR="00B37DEF" w:rsidRPr="00317A59" w:rsidRDefault="00B37DEF">
      <w:pPr>
        <w:spacing w:after="24" w:line="240" w:lineRule="auto"/>
        <w:ind w:left="-5" w:hanging="10"/>
        <w:rPr>
          <w:rFonts w:asciiTheme="minorHAnsi" w:eastAsia="Cambria" w:hAnsiTheme="minorHAnsi" w:cs="Cambria"/>
          <w:b/>
          <w:i/>
          <w:color w:val="C45911"/>
          <w:szCs w:val="22"/>
        </w:rPr>
      </w:pPr>
    </w:p>
    <w:p w:rsidR="007C0612" w:rsidRPr="00D072A3" w:rsidRDefault="00AD2C77" w:rsidP="00D072A3">
      <w:pPr>
        <w:spacing w:after="160" w:line="259" w:lineRule="auto"/>
        <w:rPr>
          <w:rFonts w:asciiTheme="minorHAnsi" w:eastAsia="Cambria" w:hAnsiTheme="minorHAnsi" w:cs="Cambria"/>
          <w:b/>
          <w:i/>
          <w:color w:val="C45911"/>
          <w:szCs w:val="22"/>
        </w:rPr>
      </w:pPr>
      <w:r w:rsidRPr="00317A59">
        <w:rPr>
          <w:rFonts w:asciiTheme="minorHAnsi" w:eastAsia="Cambria" w:hAnsiTheme="minorHAnsi" w:cs="Cambria"/>
          <w:b/>
          <w:i/>
          <w:color w:val="C45911"/>
          <w:szCs w:val="22"/>
        </w:rPr>
        <w:t>For Bill of quantities, TDC, Drawings, please refer Annexures</w:t>
      </w:r>
      <w:r w:rsidRPr="00317A59">
        <w:rPr>
          <w:rFonts w:asciiTheme="minorHAnsi" w:eastAsia="Cambria" w:hAnsiTheme="minorHAnsi" w:cs="Cambria"/>
          <w:szCs w:val="22"/>
        </w:rPr>
        <w:t xml:space="preserve">. </w:t>
      </w:r>
    </w:p>
    <w:p w:rsidR="007C0612" w:rsidRPr="00317A59" w:rsidRDefault="00AD2C77">
      <w:pPr>
        <w:spacing w:after="22" w:line="240" w:lineRule="auto"/>
        <w:rPr>
          <w:rFonts w:asciiTheme="minorHAnsi" w:hAnsiTheme="minorHAnsi"/>
          <w:szCs w:val="22"/>
        </w:rPr>
      </w:pPr>
      <w:r w:rsidRPr="00317A59">
        <w:rPr>
          <w:rFonts w:asciiTheme="minorHAnsi" w:eastAsia="Cambria" w:hAnsiTheme="minorHAnsi" w:cs="Cambria"/>
          <w:szCs w:val="22"/>
        </w:rPr>
        <w:t xml:space="preserve"> </w:t>
      </w:r>
    </w:p>
    <w:p w:rsidR="007C0612" w:rsidRPr="00317A59" w:rsidRDefault="00AD2C77">
      <w:pPr>
        <w:spacing w:after="24" w:line="240" w:lineRule="auto"/>
        <w:jc w:val="both"/>
        <w:rPr>
          <w:rFonts w:asciiTheme="minorHAnsi" w:hAnsiTheme="minorHAnsi"/>
          <w:szCs w:val="22"/>
        </w:rPr>
      </w:pPr>
      <w:r w:rsidRPr="00317A59">
        <w:rPr>
          <w:rFonts w:asciiTheme="minorHAnsi" w:eastAsia="Cambria" w:hAnsiTheme="minorHAnsi" w:cs="Cambria"/>
          <w:szCs w:val="22"/>
        </w:rPr>
        <w:t xml:space="preserve">If any other condition which might have been mentioned by the seller in the price bid quotation which are in contravention to the terms prescribed / agreed in Techno-commercial bid and which have not been specifically accepted by purchaser will not be applicable to contract. </w:t>
      </w:r>
    </w:p>
    <w:p w:rsidR="007C0612" w:rsidRPr="00317A59" w:rsidRDefault="00AD2C77">
      <w:pPr>
        <w:spacing w:after="22" w:line="240" w:lineRule="auto"/>
        <w:rPr>
          <w:rFonts w:asciiTheme="minorHAnsi" w:hAnsiTheme="minorHAnsi"/>
          <w:szCs w:val="22"/>
        </w:rPr>
      </w:pPr>
      <w:r w:rsidRPr="00317A59">
        <w:rPr>
          <w:rFonts w:asciiTheme="minorHAnsi" w:eastAsia="Cambria" w:hAnsiTheme="minorHAnsi" w:cs="Cambria"/>
          <w:szCs w:val="22"/>
        </w:rPr>
        <w:t xml:space="preserve"> </w:t>
      </w:r>
    </w:p>
    <w:p w:rsidR="007C0612" w:rsidRPr="00317A59" w:rsidRDefault="00AD2C77">
      <w:pPr>
        <w:spacing w:after="24" w:line="240" w:lineRule="auto"/>
        <w:rPr>
          <w:rFonts w:asciiTheme="minorHAnsi" w:hAnsiTheme="minorHAnsi"/>
          <w:szCs w:val="22"/>
        </w:rPr>
      </w:pPr>
      <w:r w:rsidRPr="00317A59">
        <w:rPr>
          <w:rFonts w:asciiTheme="minorHAnsi" w:eastAsia="Cambria" w:hAnsiTheme="minorHAnsi" w:cs="Cambria"/>
          <w:szCs w:val="22"/>
        </w:rPr>
        <w:t xml:space="preserve"> </w:t>
      </w:r>
    </w:p>
    <w:p w:rsidR="00CF4C3F" w:rsidRPr="00317A59" w:rsidRDefault="00AD2C77" w:rsidP="00CF4C3F">
      <w:pPr>
        <w:spacing w:after="24" w:line="240" w:lineRule="auto"/>
        <w:rPr>
          <w:rFonts w:asciiTheme="minorHAnsi" w:eastAsia="Cambria" w:hAnsiTheme="minorHAnsi" w:cs="Cambria"/>
          <w:szCs w:val="22"/>
        </w:rPr>
      </w:pPr>
      <w:r w:rsidRPr="00317A59">
        <w:rPr>
          <w:rFonts w:asciiTheme="minorHAnsi" w:eastAsia="Cambria" w:hAnsiTheme="minorHAnsi" w:cs="Cambria"/>
          <w:szCs w:val="22"/>
        </w:rPr>
        <w:t xml:space="preserve"> </w:t>
      </w:r>
      <w:r w:rsidR="00CF4C3F" w:rsidRPr="00317A59">
        <w:rPr>
          <w:rFonts w:asciiTheme="minorHAnsi" w:eastAsia="Cambria" w:hAnsiTheme="minorHAnsi" w:cs="Cambria"/>
          <w:szCs w:val="22"/>
        </w:rPr>
        <w:t>NOTE:-</w:t>
      </w:r>
    </w:p>
    <w:p w:rsidR="00CF4C3F" w:rsidRPr="00317A59" w:rsidRDefault="00CF4C3F" w:rsidP="00CF4C3F">
      <w:pPr>
        <w:spacing w:after="24" w:line="240" w:lineRule="auto"/>
        <w:rPr>
          <w:rFonts w:asciiTheme="minorHAnsi" w:eastAsia="Cambria" w:hAnsiTheme="minorHAnsi" w:cs="Cambria"/>
          <w:szCs w:val="22"/>
        </w:rPr>
      </w:pPr>
      <w:r w:rsidRPr="00317A59">
        <w:rPr>
          <w:rFonts w:asciiTheme="minorHAnsi" w:eastAsia="Cambria" w:hAnsiTheme="minorHAnsi" w:cs="Cambria"/>
          <w:szCs w:val="22"/>
        </w:rPr>
        <w:t>a)</w:t>
      </w:r>
      <w:r w:rsidRPr="00317A59">
        <w:rPr>
          <w:rFonts w:asciiTheme="minorHAnsi" w:eastAsia="Cambria" w:hAnsiTheme="minorHAnsi" w:cs="Cambria"/>
          <w:szCs w:val="22"/>
        </w:rPr>
        <w:tab/>
        <w:t xml:space="preserve">It is confirmed that all the terms and conditions stipulated in the Enquiry have been fully understood by us and all clarifications &amp; details have been obtained. </w:t>
      </w:r>
    </w:p>
    <w:p w:rsidR="00CF4C3F" w:rsidRPr="00317A59" w:rsidRDefault="00CF4C3F" w:rsidP="00CF4C3F">
      <w:pPr>
        <w:spacing w:after="24" w:line="240" w:lineRule="auto"/>
        <w:rPr>
          <w:rFonts w:asciiTheme="minorHAnsi" w:eastAsia="Cambria" w:hAnsiTheme="minorHAnsi" w:cs="Cambria"/>
          <w:szCs w:val="22"/>
        </w:rPr>
      </w:pPr>
      <w:r w:rsidRPr="00317A59">
        <w:rPr>
          <w:rFonts w:asciiTheme="minorHAnsi" w:eastAsia="Cambria" w:hAnsiTheme="minorHAnsi" w:cs="Cambria"/>
          <w:szCs w:val="22"/>
        </w:rPr>
        <w:t>b)</w:t>
      </w:r>
      <w:r w:rsidRPr="00317A59">
        <w:rPr>
          <w:rFonts w:asciiTheme="minorHAnsi" w:eastAsia="Cambria" w:hAnsiTheme="minorHAnsi" w:cs="Cambria"/>
          <w:szCs w:val="22"/>
        </w:rPr>
        <w:tab/>
        <w:t>Your specific acceptances to BHEL Payment terms, LD and Risk Purchase Clause are essential for consideration of your offer. Otherwise your offer is liable for rejection.</w:t>
      </w:r>
    </w:p>
    <w:p w:rsidR="00CF4C3F" w:rsidRPr="00317A59" w:rsidRDefault="00CF4C3F" w:rsidP="00CF4C3F">
      <w:pPr>
        <w:spacing w:after="24" w:line="240" w:lineRule="auto"/>
        <w:rPr>
          <w:rFonts w:asciiTheme="minorHAnsi" w:eastAsia="Cambria" w:hAnsiTheme="minorHAnsi" w:cs="Cambria"/>
          <w:szCs w:val="22"/>
        </w:rPr>
      </w:pPr>
      <w:r w:rsidRPr="00317A59">
        <w:rPr>
          <w:rFonts w:asciiTheme="minorHAnsi" w:eastAsia="Cambria" w:hAnsiTheme="minorHAnsi" w:cs="Cambria"/>
          <w:szCs w:val="22"/>
        </w:rPr>
        <w:t>c)</w:t>
      </w:r>
      <w:r w:rsidRPr="00317A59">
        <w:rPr>
          <w:rFonts w:asciiTheme="minorHAnsi" w:eastAsia="Cambria" w:hAnsiTheme="minorHAnsi" w:cs="Cambria"/>
          <w:szCs w:val="22"/>
        </w:rPr>
        <w:tab/>
        <w:t xml:space="preserve">The tender will be finalized on </w:t>
      </w:r>
      <w:r w:rsidR="00E71F8E">
        <w:rPr>
          <w:rFonts w:asciiTheme="minorHAnsi" w:eastAsia="Cambria" w:hAnsiTheme="minorHAnsi" w:cs="Cambria"/>
          <w:szCs w:val="22"/>
        </w:rPr>
        <w:t>item wise</w:t>
      </w:r>
      <w:r w:rsidRPr="00317A59">
        <w:rPr>
          <w:rFonts w:asciiTheme="minorHAnsi" w:eastAsia="Cambria" w:hAnsiTheme="minorHAnsi" w:cs="Cambria"/>
          <w:szCs w:val="22"/>
        </w:rPr>
        <w:t xml:space="preserve"> basis. </w:t>
      </w:r>
    </w:p>
    <w:p w:rsidR="00CF4C3F" w:rsidRPr="00317A59" w:rsidRDefault="00CF4C3F" w:rsidP="00CF4C3F">
      <w:pPr>
        <w:spacing w:after="24" w:line="240" w:lineRule="auto"/>
        <w:rPr>
          <w:rFonts w:asciiTheme="minorHAnsi" w:eastAsia="Cambria" w:hAnsiTheme="minorHAnsi" w:cs="Cambria"/>
          <w:szCs w:val="22"/>
        </w:rPr>
      </w:pPr>
      <w:r w:rsidRPr="00317A59">
        <w:rPr>
          <w:rFonts w:asciiTheme="minorHAnsi" w:eastAsia="Cambria" w:hAnsiTheme="minorHAnsi" w:cs="Cambria"/>
          <w:szCs w:val="22"/>
        </w:rPr>
        <w:t>d)</w:t>
      </w:r>
      <w:r w:rsidRPr="00317A59">
        <w:rPr>
          <w:rFonts w:asciiTheme="minorHAnsi" w:eastAsia="Cambria" w:hAnsiTheme="minorHAnsi" w:cs="Cambria"/>
          <w:szCs w:val="22"/>
        </w:rPr>
        <w:tab/>
        <w:t>Any offers without the docume</w:t>
      </w:r>
      <w:r w:rsidR="00E71F8E">
        <w:rPr>
          <w:rFonts w:asciiTheme="minorHAnsi" w:eastAsia="Cambria" w:hAnsiTheme="minorHAnsi" w:cs="Cambria"/>
          <w:szCs w:val="22"/>
        </w:rPr>
        <w:t>nts mentioned in the Point no:16</w:t>
      </w:r>
      <w:r w:rsidRPr="00317A59">
        <w:rPr>
          <w:rFonts w:asciiTheme="minorHAnsi" w:eastAsia="Cambria" w:hAnsiTheme="minorHAnsi" w:cs="Cambria"/>
          <w:szCs w:val="22"/>
        </w:rPr>
        <w:t>, will be rejected.</w:t>
      </w:r>
    </w:p>
    <w:p w:rsidR="00CF4C3F" w:rsidRPr="00317A59" w:rsidRDefault="00CF4C3F" w:rsidP="00CF4C3F">
      <w:pPr>
        <w:spacing w:after="24" w:line="240" w:lineRule="auto"/>
        <w:rPr>
          <w:rFonts w:asciiTheme="minorHAnsi" w:eastAsia="Cambria" w:hAnsiTheme="minorHAnsi" w:cs="Cambria"/>
          <w:szCs w:val="22"/>
        </w:rPr>
      </w:pPr>
    </w:p>
    <w:p w:rsidR="00CF4C3F" w:rsidRPr="00317A59" w:rsidRDefault="00CF4C3F" w:rsidP="00CF4C3F">
      <w:pPr>
        <w:spacing w:after="24" w:line="240" w:lineRule="auto"/>
        <w:rPr>
          <w:rFonts w:asciiTheme="minorHAnsi" w:eastAsia="Cambria" w:hAnsiTheme="minorHAnsi" w:cs="Cambria"/>
          <w:szCs w:val="22"/>
        </w:rPr>
      </w:pPr>
    </w:p>
    <w:p w:rsidR="00CF4C3F" w:rsidRPr="00317A59" w:rsidRDefault="00CF4C3F" w:rsidP="00CF4C3F">
      <w:pPr>
        <w:spacing w:after="24" w:line="240" w:lineRule="auto"/>
        <w:rPr>
          <w:rFonts w:asciiTheme="minorHAnsi" w:eastAsia="Cambria" w:hAnsiTheme="minorHAnsi" w:cs="Cambria"/>
          <w:szCs w:val="22"/>
        </w:rPr>
      </w:pPr>
    </w:p>
    <w:p w:rsidR="00CF4C3F" w:rsidRPr="00317A59" w:rsidRDefault="00CF4C3F" w:rsidP="00CF4C3F">
      <w:pPr>
        <w:spacing w:after="24" w:line="240" w:lineRule="auto"/>
        <w:rPr>
          <w:rFonts w:asciiTheme="minorHAnsi" w:eastAsia="Cambria" w:hAnsiTheme="minorHAnsi" w:cs="Cambria"/>
          <w:szCs w:val="22"/>
        </w:rPr>
      </w:pPr>
    </w:p>
    <w:p w:rsidR="007C0612" w:rsidRPr="00317A59" w:rsidRDefault="00CF4C3F" w:rsidP="00CF4C3F">
      <w:pPr>
        <w:spacing w:after="24" w:line="240" w:lineRule="auto"/>
        <w:rPr>
          <w:rFonts w:asciiTheme="minorHAnsi" w:hAnsiTheme="minorHAnsi"/>
          <w:szCs w:val="22"/>
        </w:rPr>
      </w:pPr>
      <w:r w:rsidRPr="00317A59">
        <w:rPr>
          <w:rFonts w:asciiTheme="minorHAnsi" w:eastAsia="Cambria" w:hAnsiTheme="minorHAnsi" w:cs="Cambria"/>
          <w:szCs w:val="22"/>
        </w:rPr>
        <w:t>Signature &amp; Office Seal of the vendor</w:t>
      </w:r>
    </w:p>
    <w:p w:rsidR="007C0612" w:rsidRPr="00317A59" w:rsidRDefault="00AD2C77">
      <w:pPr>
        <w:spacing w:after="22" w:line="240" w:lineRule="auto"/>
        <w:rPr>
          <w:rFonts w:asciiTheme="minorHAnsi" w:hAnsiTheme="minorHAnsi"/>
          <w:szCs w:val="22"/>
        </w:rPr>
      </w:pPr>
      <w:r w:rsidRPr="00317A59">
        <w:rPr>
          <w:rFonts w:asciiTheme="minorHAnsi" w:eastAsia="Cambria" w:hAnsiTheme="minorHAnsi" w:cs="Cambria"/>
          <w:szCs w:val="22"/>
        </w:rPr>
        <w:t xml:space="preserve"> </w:t>
      </w:r>
    </w:p>
    <w:sectPr w:rsidR="007C0612" w:rsidRPr="00317A59" w:rsidSect="004C127F">
      <w:headerReference w:type="even" r:id="rId7"/>
      <w:headerReference w:type="default" r:id="rId8"/>
      <w:footerReference w:type="even" r:id="rId9"/>
      <w:footerReference w:type="default" r:id="rId10"/>
      <w:headerReference w:type="first" r:id="rId11"/>
      <w:footerReference w:type="first" r:id="rId12"/>
      <w:pgSz w:w="11906" w:h="16838" w:code="9"/>
      <w:pgMar w:top="2610" w:right="1040" w:bottom="990" w:left="1133" w:header="810" w:footer="425" w:gutter="0"/>
      <w:pgBorders w:offsetFrom="page">
        <w:top w:val="twistedLines1" w:sz="12" w:space="24" w:color="auto"/>
        <w:left w:val="twistedLines1" w:sz="12" w:space="24" w:color="auto"/>
        <w:bottom w:val="twistedLines1" w:sz="12" w:space="24" w:color="auto"/>
        <w:right w:val="twistedLines1" w:sz="12" w:space="24" w:color="auto"/>
      </w:pgBorders>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AF1" w:rsidRDefault="000D1AF1">
      <w:pPr>
        <w:spacing w:line="240" w:lineRule="auto"/>
      </w:pPr>
      <w:r>
        <w:separator/>
      </w:r>
    </w:p>
  </w:endnote>
  <w:endnote w:type="continuationSeparator" w:id="0">
    <w:p w:rsidR="000D1AF1" w:rsidRDefault="000D1A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612" w:rsidRDefault="00AD2C77">
    <w:pPr>
      <w:spacing w:after="34"/>
      <w:ind w:right="49"/>
      <w:jc w:val="right"/>
    </w:pPr>
    <w:r>
      <w:rPr>
        <w:noProof/>
        <w:lang w:val="en-GB" w:eastAsia="en-GB"/>
      </w:rPr>
      <mc:AlternateContent>
        <mc:Choice Requires="wpg">
          <w:drawing>
            <wp:anchor distT="0" distB="0" distL="114300" distR="114300" simplePos="0" relativeHeight="251679744" behindDoc="0" locked="0" layoutInCell="1" allowOverlap="1">
              <wp:simplePos x="0" y="0"/>
              <wp:positionH relativeFrom="page">
                <wp:posOffset>701040</wp:posOffset>
              </wp:positionH>
              <wp:positionV relativeFrom="page">
                <wp:posOffset>9457639</wp:posOffset>
              </wp:positionV>
              <wp:extent cx="6429502" cy="56388"/>
              <wp:effectExtent l="0" t="0" r="0" b="0"/>
              <wp:wrapSquare wrapText="bothSides"/>
              <wp:docPr id="14533" name="Group 14533"/>
              <wp:cNvGraphicFramePr/>
              <a:graphic xmlns:a="http://schemas.openxmlformats.org/drawingml/2006/main">
                <a:graphicData uri="http://schemas.microsoft.com/office/word/2010/wordprocessingGroup">
                  <wpg:wgp>
                    <wpg:cNvGrpSpPr/>
                    <wpg:grpSpPr>
                      <a:xfrm>
                        <a:off x="0" y="0"/>
                        <a:ext cx="6429502" cy="56388"/>
                        <a:chOff x="0" y="0"/>
                        <a:chExt cx="6429502" cy="56388"/>
                      </a:xfrm>
                    </wpg:grpSpPr>
                    <wps:wsp>
                      <wps:cNvPr id="15806" name="Shape 15806"/>
                      <wps:cNvSpPr/>
                      <wps:spPr>
                        <a:xfrm>
                          <a:off x="0" y="0"/>
                          <a:ext cx="6429502" cy="38100"/>
                        </a:xfrm>
                        <a:custGeom>
                          <a:avLst/>
                          <a:gdLst/>
                          <a:ahLst/>
                          <a:cxnLst/>
                          <a:rect l="0" t="0" r="0" b="0"/>
                          <a:pathLst>
                            <a:path w="6429502" h="38100">
                              <a:moveTo>
                                <a:pt x="0" y="0"/>
                              </a:moveTo>
                              <a:lnTo>
                                <a:pt x="6429502" y="0"/>
                              </a:lnTo>
                              <a:lnTo>
                                <a:pt x="6429502" y="38100"/>
                              </a:lnTo>
                              <a:lnTo>
                                <a:pt x="0" y="38100"/>
                              </a:lnTo>
                              <a:lnTo>
                                <a:pt x="0" y="0"/>
                              </a:lnTo>
                            </a:path>
                          </a:pathLst>
                        </a:custGeom>
                        <a:ln w="0" cap="flat">
                          <a:miter lim="127000"/>
                        </a:ln>
                      </wps:spPr>
                      <wps:style>
                        <a:lnRef idx="0">
                          <a:srgbClr val="000000"/>
                        </a:lnRef>
                        <a:fillRef idx="1">
                          <a:srgbClr val="622423"/>
                        </a:fillRef>
                        <a:effectRef idx="0">
                          <a:scrgbClr r="0" g="0" b="0"/>
                        </a:effectRef>
                        <a:fontRef idx="none"/>
                      </wps:style>
                      <wps:bodyPr/>
                    </wps:wsp>
                    <wps:wsp>
                      <wps:cNvPr id="15807" name="Shape 15807"/>
                      <wps:cNvSpPr/>
                      <wps:spPr>
                        <a:xfrm>
                          <a:off x="0" y="47244"/>
                          <a:ext cx="6429502" cy="9144"/>
                        </a:xfrm>
                        <a:custGeom>
                          <a:avLst/>
                          <a:gdLst/>
                          <a:ahLst/>
                          <a:cxnLst/>
                          <a:rect l="0" t="0" r="0" b="0"/>
                          <a:pathLst>
                            <a:path w="6429502" h="9144">
                              <a:moveTo>
                                <a:pt x="0" y="0"/>
                              </a:moveTo>
                              <a:lnTo>
                                <a:pt x="6429502" y="0"/>
                              </a:lnTo>
                              <a:lnTo>
                                <a:pt x="6429502" y="9144"/>
                              </a:lnTo>
                              <a:lnTo>
                                <a:pt x="0" y="9144"/>
                              </a:lnTo>
                              <a:lnTo>
                                <a:pt x="0" y="0"/>
                              </a:lnTo>
                            </a:path>
                          </a:pathLst>
                        </a:custGeom>
                        <a:ln w="0" cap="flat">
                          <a:miter lim="127000"/>
                        </a:ln>
                      </wps:spPr>
                      <wps:style>
                        <a:lnRef idx="0">
                          <a:srgbClr val="000000"/>
                        </a:lnRef>
                        <a:fillRef idx="1">
                          <a:srgbClr val="622423"/>
                        </a:fillRef>
                        <a:effectRef idx="0">
                          <a:scrgbClr r="0" g="0" b="0"/>
                        </a:effectRef>
                        <a:fontRef idx="none"/>
                      </wps:style>
                      <wps:bodyPr/>
                    </wps:wsp>
                  </wpg:wgp>
                </a:graphicData>
              </a:graphic>
            </wp:anchor>
          </w:drawing>
        </mc:Choice>
        <mc:Fallback>
          <w:pict>
            <v:group w14:anchorId="6FEB1BFB" id="Group 14533" o:spid="_x0000_s1026" style="position:absolute;margin-left:55.2pt;margin-top:744.7pt;width:506.25pt;height:4.45pt;z-index:251679744;mso-position-horizontal-relative:page;mso-position-vertical-relative:page" coordsize="64295,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">
              <v:shape id="Shape 15806" o:spid="_x0000_s1027" style="position:absolute;width:64295;height:381;visibility:visible;mso-wrap-style:square;v-text-anchor:top" coordsize="6429502,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cGO8QA&#10;AADeAAAADwAAAGRycy9kb3ducmV2LnhtbERPS0sDMRC+C/0PYQrebKLWpd1uWooP0KNV2uuwGbNh&#10;N5N1k7bbf28Ewdt8fM+pNqPvxImG6AJruJ0pEMR1MI6ths+Pl5sFiJiQDXaBScOFImzWk6sKSxPO&#10;/E6nXbIih3AsUUOTUl9KGeuGPMZZ6Ikz9xUGjynDwUoz4DmH+07eKVVIj45zQ4M9PTZUt7uj12CX&#10;7b3ffx+f3dtTctte2XlxsFpfT8ftCkSiMf2L/9yvJs9/WKgCft/JN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nBjvEAAAA3gAAAA8AAAAAAAAAAAAAAAAAmAIAAGRycy9k&#10;b3ducmV2LnhtbFBLBQYAAAAABAAEAPUAAACJAwAAAAA=&#10;" path="m,l6429502,r,38100l,38100,,e" fillcolor="#622423" stroked="f" strokeweight="0">
                <v:stroke miterlimit="83231f" joinstyle="miter"/>
                <v:path arrowok="t" textboxrect="0,0,6429502,38100"/>
              </v:shape>
              <v:shape id="Shape 15807" o:spid="_x0000_s1028" style="position:absolute;top:472;width:64295;height:91;visibility:visible;mso-wrap-style:square;v-text-anchor:top" coordsize="642950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9JWMQA&#10;AADeAAAADwAAAGRycy9kb3ducmV2LnhtbERP22oCMRB9F/yHMEJfRJPedN0apRQthb7UywcMm+nu&#10;6mayJKm7/XtTKPg2h3Od5bq3jbiQD7VjDfdTBYK4cKbmUsPxsJ1kIEJENtg4Jg2/FGC9Gg6WmBvX&#10;8Y4u+1iKFMIhRw1VjG0uZSgqshimriVO3LfzFmOCvpTGY5fCbSMflJpJizWnhgpbequoOO9/rIZg&#10;u+z0NPYH9R42489NwQv/9aj13ah/fQERqY838b/7w6T5z5maw9876Qa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fSVjEAAAA3gAAAA8AAAAAAAAAAAAAAAAAmAIAAGRycy9k&#10;b3ducmV2LnhtbFBLBQYAAAAABAAEAPUAAACJAwAAAAA=&#10;" path="m,l6429502,r,9144l,9144,,e" fillcolor="#622423" stroked="f" strokeweight="0">
                <v:stroke miterlimit="83231f" joinstyle="miter"/>
                <v:path arrowok="t" textboxrect="0,0,6429502,9144"/>
              </v:shape>
              <w10:wrap type="square" anchorx="page" anchory="page"/>
            </v:group>
          </w:pict>
        </mc:Fallback>
      </mc:AlternateContent>
    </w:r>
  </w:p>
  <w:p w:rsidR="007C0612" w:rsidRDefault="00AD2C77">
    <w:pPr>
      <w:spacing w:line="240" w:lineRule="auto"/>
    </w:pPr>
    <w:r>
      <w:rPr>
        <w:rFonts w:ascii="Cambria" w:eastAsia="Cambria" w:hAnsi="Cambria" w:cs="Cambria"/>
      </w:rPr>
      <w:t xml:space="preserve"> </w:t>
    </w:r>
    <w:r>
      <w:rPr>
        <w:rFonts w:ascii="Cambria" w:eastAsia="Cambria" w:hAnsi="Cambria" w:cs="Cambria"/>
      </w:rPr>
      <w:tab/>
    </w:r>
    <w:r>
      <w:rPr>
        <w:rFonts w:ascii="Cambria" w:eastAsia="Cambria" w:hAnsi="Cambria" w:cs="Cambria"/>
        <w:b/>
        <w:sz w:val="18"/>
      </w:rPr>
      <w:t xml:space="preserve">Page </w:t>
    </w:r>
    <w:r>
      <w:fldChar w:fldCharType="begin"/>
    </w:r>
    <w:r>
      <w:instrText xml:space="preserve"> PAGE   \* MERGEFORMAT </w:instrText>
    </w:r>
    <w:r>
      <w:fldChar w:fldCharType="separate"/>
    </w:r>
    <w:r>
      <w:rPr>
        <w:rFonts w:ascii="Cambria" w:eastAsia="Cambria" w:hAnsi="Cambria" w:cs="Cambria"/>
        <w:b/>
        <w:sz w:val="18"/>
      </w:rPr>
      <w:t>4</w:t>
    </w:r>
    <w:r>
      <w:rPr>
        <w:rFonts w:ascii="Cambria" w:eastAsia="Cambria" w:hAnsi="Cambria" w:cs="Cambria"/>
        <w:b/>
        <w:sz w:val="18"/>
      </w:rPr>
      <w:fldChar w:fldCharType="end"/>
    </w:r>
    <w:r>
      <w:rPr>
        <w:rFonts w:ascii="Cambria" w:eastAsia="Cambria" w:hAnsi="Cambria" w:cs="Cambria"/>
        <w:b/>
        <w:sz w:val="18"/>
      </w:rPr>
      <w:t xml:space="preserve">  </w:t>
    </w:r>
  </w:p>
  <w:p w:rsidR="007C0612" w:rsidRDefault="00AD2C77">
    <w:pPr>
      <w:spacing w:line="240" w:lineRule="auto"/>
      <w:ind w:right="28"/>
      <w:jc w:val="right"/>
    </w:pPr>
    <w:r>
      <w:rPr>
        <w:noProof/>
        <w:lang w:val="en-GB" w:eastAsia="en-GB"/>
      </w:rPr>
      <mc:AlternateContent>
        <mc:Choice Requires="wpg">
          <w:drawing>
            <wp:anchor distT="0" distB="0" distL="114300" distR="114300" simplePos="0" relativeHeight="251680768" behindDoc="0" locked="0" layoutInCell="1" allowOverlap="1">
              <wp:simplePos x="0" y="0"/>
              <wp:positionH relativeFrom="page">
                <wp:posOffset>304800</wp:posOffset>
              </wp:positionH>
              <wp:positionV relativeFrom="page">
                <wp:posOffset>9736836</wp:posOffset>
              </wp:positionV>
              <wp:extent cx="7164324" cy="18288"/>
              <wp:effectExtent l="0" t="0" r="0" b="0"/>
              <wp:wrapSquare wrapText="bothSides"/>
              <wp:docPr id="14545" name="Group 14545"/>
              <wp:cNvGraphicFramePr/>
              <a:graphic xmlns:a="http://schemas.openxmlformats.org/drawingml/2006/main">
                <a:graphicData uri="http://schemas.microsoft.com/office/word/2010/wordprocessingGroup">
                  <wpg:wgp>
                    <wpg:cNvGrpSpPr/>
                    <wpg:grpSpPr>
                      <a:xfrm>
                        <a:off x="0" y="0"/>
                        <a:ext cx="7164324" cy="18288"/>
                        <a:chOff x="0" y="0"/>
                        <a:chExt cx="7164324" cy="18288"/>
                      </a:xfrm>
                    </wpg:grpSpPr>
                    <wps:wsp>
                      <wps:cNvPr id="15808" name="Shape 15808"/>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809" name="Shape 15809"/>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810" name="Shape 15810"/>
                      <wps:cNvSpPr/>
                      <wps:spPr>
                        <a:xfrm>
                          <a:off x="18288" y="0"/>
                          <a:ext cx="7127748" cy="18288"/>
                        </a:xfrm>
                        <a:custGeom>
                          <a:avLst/>
                          <a:gdLst/>
                          <a:ahLst/>
                          <a:cxnLst/>
                          <a:rect l="0" t="0" r="0" b="0"/>
                          <a:pathLst>
                            <a:path w="7127748" h="18288">
                              <a:moveTo>
                                <a:pt x="0" y="0"/>
                              </a:moveTo>
                              <a:lnTo>
                                <a:pt x="7127748" y="0"/>
                              </a:lnTo>
                              <a:lnTo>
                                <a:pt x="712774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811" name="Shape 15811"/>
                      <wps:cNvSpPr/>
                      <wps:spPr>
                        <a:xfrm>
                          <a:off x="714603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812" name="Shape 15812"/>
                      <wps:cNvSpPr/>
                      <wps:spPr>
                        <a:xfrm>
                          <a:off x="714603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029F37E5" id="Group 14545" o:spid="_x0000_s1026" style="position:absolute;margin-left:24pt;margin-top:766.7pt;width:564.1pt;height:1.45pt;z-index:251680768;mso-position-horizontal-relative:page;mso-position-vertical-relative:page" coordsize="716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">
              <v:shape id="Shape 15808"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29AMcA&#10;AADeAAAADwAAAGRycy9kb3ducmV2LnhtbESPQU/DMAyF70j8h8hI3FjKEFPVLa0QaNMuE2KUAzev&#10;8ZpC41RNtpV/jw9I3Gy95/c+r6rJ9+pMY+wCG7ifZaCIm2A7bg3U7+u7HFRMyBb7wGTghyJU5fXV&#10;CgsbLvxG531qlYRwLNCAS2kotI6NI49xFgZi0Y5h9JhkHVttR7xIuO/1PMsW2mPH0uBwoGdHzff+&#10;5A209eIQ51+8efC7l4+Tq18/OT8ac3szPS1BJZrSv/nvemsF/zHPhFfekRl0+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4NvQDHAAAA3gAAAA8AAAAAAAAAAAAAAAAAmAIAAGRy&#10;cy9kb3ducmV2LnhtbFBLBQYAAAAABAAEAPUAAACMAwAAAAA=&#10;" path="m,l18288,r,18288l,18288,,e" fillcolor="black" stroked="f" strokeweight="0">
                <v:stroke miterlimit="83231f" joinstyle="miter"/>
                <v:path arrowok="t" textboxrect="0,0,18288,18288"/>
              </v:shape>
              <v:shape id="Shape 15809" o:spid="_x0000_s1028"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EYm8UA&#10;AADeAAAADwAAAGRycy9kb3ducmV2LnhtbERPTWvCQBC9F/oflil4q5sqlZi6SmlReilijAdv0+yY&#10;TZudDdlV03/vCoK3ebzPmS1624gTdb52rOBlmIAgLp2uuVJQbJfPKQgfkDU2jknBP3lYzB8fZphp&#10;d+YNnfJQiRjCPkMFJoQ2k9KXhiz6oWuJI3dwncUQYVdJ3eE5httGjpJkIi3WHBsMtvRhqPzLj1ZB&#10;VUx+/OiXV2P7/bk7mmK95/Sg1OCpf38DEagPd/HN/aXj/Nc0mcL1nXiDn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RibxQAAAN4AAAAPAAAAAAAAAAAAAAAAAJgCAABkcnMv&#10;ZG93bnJldi54bWxQSwUGAAAAAAQABAD1AAAAigMAAAAA&#10;" path="m,l18288,r,18288l,18288,,e" fillcolor="black" stroked="f" strokeweight="0">
                <v:stroke miterlimit="83231f" joinstyle="miter"/>
                <v:path arrowok="t" textboxrect="0,0,18288,18288"/>
              </v:shape>
              <v:shape id="Shape 15810" o:spid="_x0000_s1029" style="position:absolute;left:182;width:71278;height:182;visibility:visible;mso-wrap-style:square;v-text-anchor:top" coordsize="712774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0pYskA&#10;AADeAAAADwAAAGRycy9kb3ducmV2LnhtbESPT2vCQBDF70K/wzKFXkrdWFEkdZUiFETwUP+AvU2z&#10;0yQ0O5vubk3qp3cOBW8zzJv33m++7F2jzhRi7dnAaJiBIi68rbk0cNi/Pc1AxYRssfFMBv4ownJx&#10;N5hjbn3H73TepVKJCcccDVQptbnWsajIYRz6llhuXz44TLKGUtuAnZi7Rj9n2VQ7rFkSKmxpVVHx&#10;vft1BgJu6PFwXH2cLid9+Rz7n2673hjzcN+/voBK1Keb+P97baX+ZDYSAMGRGfTiC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u30pYskAAADeAAAADwAAAAAAAAAAAAAAAACYAgAA&#10;ZHJzL2Rvd25yZXYueG1sUEsFBgAAAAAEAAQA9QAAAI4DAAAAAA==&#10;" path="m,l7127748,r,18288l,18288,,e" fillcolor="black" stroked="f" strokeweight="0">
                <v:stroke miterlimit="83231f" joinstyle="miter"/>
                <v:path arrowok="t" textboxrect="0,0,7127748,18288"/>
              </v:shape>
              <v:shape id="Shape 15811" o:spid="_x0000_s1030" style="position:absolute;left:71460;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6CQMUA&#10;AADeAAAADwAAAGRycy9kb3ducmV2LnhtbERPTWvCQBC9F/wPywi9NZtYKiG6iiiWXkrRpofexuyY&#10;TZudDdlV4793C0Jv83ifM18OthVn6n3jWEGWpCCIK6cbrhWUn9unHIQPyBpbx6TgSh6Wi9HDHAvt&#10;Lryj8z7UIoawL1CBCaErpPSVIYs+cR1x5I6utxgi7Gupe7zEcNvKSZpOpcWGY4PBjtaGqt/9ySqo&#10;y+nBT3749dm+b75Opvz45vyo1ON4WM1ABBrCv/juftNx/kueZfD3TrxBL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7oJAxQAAAN4AAAAPAAAAAAAAAAAAAAAAAJgCAABkcnMv&#10;ZG93bnJldi54bWxQSwUGAAAAAAQABAD1AAAAigMAAAAA&#10;" path="m,l18288,r,18288l,18288,,e" fillcolor="black" stroked="f" strokeweight="0">
                <v:stroke miterlimit="83231f" joinstyle="miter"/>
                <v:path arrowok="t" textboxrect="0,0,18288,18288"/>
              </v:shape>
              <v:shape id="Shape 15812" o:spid="_x0000_s1031" style="position:absolute;left:71460;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cN8QA&#10;AADeAAAADwAAAGRycy9kb3ducmV2LnhtbERPTWvCQBC9F/wPywje6sYUJURXEUuLFyna9NDbmB2z&#10;abOzIbtq/PduQehtHu9zFqveNuJCna8dK5iMExDEpdM1VwqKz7fnDIQPyBobx6TgRh5Wy8HTAnPt&#10;rrynyyFUIoawz1GBCaHNpfSlIYt+7FriyJ1cZzFE2FVSd3iN4baRaZLMpMWaY4PBljaGyt/D2Sqo&#10;itnRpz/8/mJ3r19nU3x8c3ZSajTs13MQgfrwL364tzrOn2aTFP7eiT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8HDfEAAAA3gAAAA8AAAAAAAAAAAAAAAAAmAIAAGRycy9k&#10;b3ducmV2LnhtbFBLBQYAAAAABAAEAPUAAACJAwAAAAA=&#10;" path="m,l18288,r,18288l,18288,,e" fillcolor="black" stroked="f" strokeweight="0">
                <v:stroke miterlimit="83231f" joinstyle="miter"/>
                <v:path arrowok="t" textboxrect="0,0,18288,18288"/>
              </v:shape>
              <w10:wrap type="square" anchorx="page" anchory="page"/>
            </v:group>
          </w:pict>
        </mc:Fallback>
      </mc:AlternateContent>
    </w:r>
    <w:r>
      <w:rPr>
        <w:rFonts w:ascii="Arial" w:eastAsia="Arial" w:hAnsi="Arial" w:cs="Arial"/>
        <w:b/>
        <w:sz w:val="18"/>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6886839"/>
      <w:docPartObj>
        <w:docPartGallery w:val="Page Numbers (Bottom of Page)"/>
        <w:docPartUnique/>
      </w:docPartObj>
    </w:sdtPr>
    <w:sdtEndPr/>
    <w:sdtContent>
      <w:sdt>
        <w:sdtPr>
          <w:id w:val="-1769616900"/>
          <w:docPartObj>
            <w:docPartGallery w:val="Page Numbers (Top of Page)"/>
            <w:docPartUnique/>
          </w:docPartObj>
        </w:sdtPr>
        <w:sdtEndPr/>
        <w:sdtContent>
          <w:p w:rsidR="00A838C1" w:rsidRDefault="00A838C1">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7E4446">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E4446">
              <w:rPr>
                <w:b/>
                <w:bCs/>
                <w:noProof/>
              </w:rPr>
              <w:t>4</w:t>
            </w:r>
            <w:r>
              <w:rPr>
                <w:b/>
                <w:bCs/>
                <w:sz w:val="24"/>
                <w:szCs w:val="24"/>
              </w:rPr>
              <w:fldChar w:fldCharType="end"/>
            </w:r>
          </w:p>
        </w:sdtContent>
      </w:sdt>
    </w:sdtContent>
  </w:sdt>
  <w:p w:rsidR="007C0612" w:rsidRDefault="007C0612">
    <w:pPr>
      <w:spacing w:line="240" w:lineRule="auto"/>
      <w:ind w:right="28"/>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612" w:rsidRDefault="00AD2C77">
    <w:pPr>
      <w:spacing w:after="34"/>
      <w:ind w:right="49"/>
      <w:jc w:val="right"/>
    </w:pPr>
    <w:r>
      <w:rPr>
        <w:noProof/>
        <w:lang w:val="en-GB" w:eastAsia="en-GB"/>
      </w:rPr>
      <mc:AlternateContent>
        <mc:Choice Requires="wpg">
          <w:drawing>
            <wp:anchor distT="0" distB="0" distL="114300" distR="114300" simplePos="0" relativeHeight="251683840" behindDoc="0" locked="0" layoutInCell="1" allowOverlap="1">
              <wp:simplePos x="0" y="0"/>
              <wp:positionH relativeFrom="page">
                <wp:posOffset>701040</wp:posOffset>
              </wp:positionH>
              <wp:positionV relativeFrom="page">
                <wp:posOffset>9457639</wp:posOffset>
              </wp:positionV>
              <wp:extent cx="6429502" cy="56388"/>
              <wp:effectExtent l="0" t="0" r="0" b="0"/>
              <wp:wrapSquare wrapText="bothSides"/>
              <wp:docPr id="14409" name="Group 14409"/>
              <wp:cNvGraphicFramePr/>
              <a:graphic xmlns:a="http://schemas.openxmlformats.org/drawingml/2006/main">
                <a:graphicData uri="http://schemas.microsoft.com/office/word/2010/wordprocessingGroup">
                  <wpg:wgp>
                    <wpg:cNvGrpSpPr/>
                    <wpg:grpSpPr>
                      <a:xfrm>
                        <a:off x="0" y="0"/>
                        <a:ext cx="6429502" cy="56388"/>
                        <a:chOff x="0" y="0"/>
                        <a:chExt cx="6429502" cy="56388"/>
                      </a:xfrm>
                    </wpg:grpSpPr>
                    <wps:wsp>
                      <wps:cNvPr id="15792" name="Shape 15792"/>
                      <wps:cNvSpPr/>
                      <wps:spPr>
                        <a:xfrm>
                          <a:off x="0" y="0"/>
                          <a:ext cx="6429502" cy="38100"/>
                        </a:xfrm>
                        <a:custGeom>
                          <a:avLst/>
                          <a:gdLst/>
                          <a:ahLst/>
                          <a:cxnLst/>
                          <a:rect l="0" t="0" r="0" b="0"/>
                          <a:pathLst>
                            <a:path w="6429502" h="38100">
                              <a:moveTo>
                                <a:pt x="0" y="0"/>
                              </a:moveTo>
                              <a:lnTo>
                                <a:pt x="6429502" y="0"/>
                              </a:lnTo>
                              <a:lnTo>
                                <a:pt x="6429502" y="38100"/>
                              </a:lnTo>
                              <a:lnTo>
                                <a:pt x="0" y="38100"/>
                              </a:lnTo>
                              <a:lnTo>
                                <a:pt x="0" y="0"/>
                              </a:lnTo>
                            </a:path>
                          </a:pathLst>
                        </a:custGeom>
                        <a:ln w="0" cap="flat">
                          <a:miter lim="127000"/>
                        </a:ln>
                      </wps:spPr>
                      <wps:style>
                        <a:lnRef idx="0">
                          <a:srgbClr val="000000"/>
                        </a:lnRef>
                        <a:fillRef idx="1">
                          <a:srgbClr val="622423"/>
                        </a:fillRef>
                        <a:effectRef idx="0">
                          <a:scrgbClr r="0" g="0" b="0"/>
                        </a:effectRef>
                        <a:fontRef idx="none"/>
                      </wps:style>
                      <wps:bodyPr/>
                    </wps:wsp>
                    <wps:wsp>
                      <wps:cNvPr id="15793" name="Shape 15793"/>
                      <wps:cNvSpPr/>
                      <wps:spPr>
                        <a:xfrm>
                          <a:off x="0" y="47244"/>
                          <a:ext cx="6429502" cy="9144"/>
                        </a:xfrm>
                        <a:custGeom>
                          <a:avLst/>
                          <a:gdLst/>
                          <a:ahLst/>
                          <a:cxnLst/>
                          <a:rect l="0" t="0" r="0" b="0"/>
                          <a:pathLst>
                            <a:path w="6429502" h="9144">
                              <a:moveTo>
                                <a:pt x="0" y="0"/>
                              </a:moveTo>
                              <a:lnTo>
                                <a:pt x="6429502" y="0"/>
                              </a:lnTo>
                              <a:lnTo>
                                <a:pt x="6429502" y="9144"/>
                              </a:lnTo>
                              <a:lnTo>
                                <a:pt x="0" y="9144"/>
                              </a:lnTo>
                              <a:lnTo>
                                <a:pt x="0" y="0"/>
                              </a:lnTo>
                            </a:path>
                          </a:pathLst>
                        </a:custGeom>
                        <a:ln w="0" cap="flat">
                          <a:miter lim="127000"/>
                        </a:ln>
                      </wps:spPr>
                      <wps:style>
                        <a:lnRef idx="0">
                          <a:srgbClr val="000000"/>
                        </a:lnRef>
                        <a:fillRef idx="1">
                          <a:srgbClr val="622423"/>
                        </a:fillRef>
                        <a:effectRef idx="0">
                          <a:scrgbClr r="0" g="0" b="0"/>
                        </a:effectRef>
                        <a:fontRef idx="none"/>
                      </wps:style>
                      <wps:bodyPr/>
                    </wps:wsp>
                  </wpg:wgp>
                </a:graphicData>
              </a:graphic>
            </wp:anchor>
          </w:drawing>
        </mc:Choice>
        <mc:Fallback>
          <w:pict>
            <v:group w14:anchorId="408C83B4" id="Group 14409" o:spid="_x0000_s1026" style="position:absolute;margin-left:55.2pt;margin-top:744.7pt;width:506.25pt;height:4.45pt;z-index:251683840;mso-position-horizontal-relative:page;mso-position-vertical-relative:page" coordsize="64295,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">
              <v:shape id="Shape 15792" o:spid="_x0000_s1027" style="position:absolute;width:64295;height:381;visibility:visible;mso-wrap-style:square;v-text-anchor:top" coordsize="6429502,3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IB6cMA&#10;AADeAAAADwAAAGRycy9kb3ducmV2LnhtbERPS2sCMRC+F/wPYYTealZrfaxGkT6gPbqKXofNmA1u&#10;JttN1PXfN4VCb/PxPWe57lwtrtQG61nBcJCBIC69tmwU7HcfTzMQISJrrD2TgjsFWK96D0vMtb/x&#10;lq5FNCKFcMhRQRVjk0sZyoochoFviBN38q3DmGBrpG7xlsJdLUdZNpEOLaeGCht6rag8FxenwMzP&#10;z+7wfXm3X2/RbprMjCdHo9Rjv9ssQETq4r/4z/2p0/yX6XwEv++kG+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IB6cMAAADeAAAADwAAAAAAAAAAAAAAAACYAgAAZHJzL2Rv&#10;d25yZXYueG1sUEsFBgAAAAAEAAQA9QAAAIgDAAAAAA==&#10;" path="m,l6429502,r,38100l,38100,,e" fillcolor="#622423" stroked="f" strokeweight="0">
                <v:stroke miterlimit="83231f" joinstyle="miter"/>
                <v:path arrowok="t" textboxrect="0,0,6429502,38100"/>
              </v:shape>
              <v:shape id="Shape 15793" o:spid="_x0000_s1028" style="position:absolute;top:472;width:64295;height:91;visibility:visible;mso-wrap-style:square;v-text-anchor:top" coordsize="642950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pOisQA&#10;AADeAAAADwAAAGRycy9kb3ducmV2LnhtbERP22oCMRB9F/oPYQq+iGarrZetUUS0CL7UywcMm3F3&#10;281kSaK7/r0pFHybw7nOfNmaStzI+dKygrdBAoI4s7rkXMH5tO1PQfiArLGyTAru5GG5eOnMMdW2&#10;4QPdjiEXMYR9igqKEOpUSp8VZNAPbE0cuYt1BkOELpfaYRPDTSWHSTKWBkuODQXWtC4o+z1ejQJv&#10;munPe8+dki+/6e03Gc/c90ip7mu7+gQRqA1P8b97p+P8j8lsBH/vxBv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aTorEAAAA3gAAAA8AAAAAAAAAAAAAAAAAmAIAAGRycy9k&#10;b3ducmV2LnhtbFBLBQYAAAAABAAEAPUAAACJAwAAAAA=&#10;" path="m,l6429502,r,9144l,9144,,e" fillcolor="#622423" stroked="f" strokeweight="0">
                <v:stroke miterlimit="83231f" joinstyle="miter"/>
                <v:path arrowok="t" textboxrect="0,0,6429502,9144"/>
              </v:shape>
              <w10:wrap type="square" anchorx="page" anchory="page"/>
            </v:group>
          </w:pict>
        </mc:Fallback>
      </mc:AlternateContent>
    </w:r>
  </w:p>
  <w:p w:rsidR="007C0612" w:rsidRDefault="00AD2C77">
    <w:pPr>
      <w:spacing w:line="240" w:lineRule="auto"/>
    </w:pPr>
    <w:r>
      <w:rPr>
        <w:rFonts w:ascii="Cambria" w:eastAsia="Cambria" w:hAnsi="Cambria" w:cs="Cambria"/>
      </w:rPr>
      <w:t xml:space="preserve"> </w:t>
    </w:r>
    <w:r>
      <w:rPr>
        <w:rFonts w:ascii="Cambria" w:eastAsia="Cambria" w:hAnsi="Cambria" w:cs="Cambria"/>
      </w:rPr>
      <w:tab/>
    </w:r>
    <w:r>
      <w:rPr>
        <w:rFonts w:ascii="Cambria" w:eastAsia="Cambria" w:hAnsi="Cambria" w:cs="Cambria"/>
        <w:b/>
        <w:sz w:val="18"/>
      </w:rPr>
      <w:t xml:space="preserve">Page </w:t>
    </w:r>
    <w:r>
      <w:fldChar w:fldCharType="begin"/>
    </w:r>
    <w:r>
      <w:instrText xml:space="preserve"> PAGE   \* MERGEFORMAT </w:instrText>
    </w:r>
    <w:r>
      <w:fldChar w:fldCharType="separate"/>
    </w:r>
    <w:r>
      <w:rPr>
        <w:rFonts w:ascii="Cambria" w:eastAsia="Cambria" w:hAnsi="Cambria" w:cs="Cambria"/>
        <w:b/>
        <w:sz w:val="18"/>
      </w:rPr>
      <w:t>4</w:t>
    </w:r>
    <w:r>
      <w:rPr>
        <w:rFonts w:ascii="Cambria" w:eastAsia="Cambria" w:hAnsi="Cambria" w:cs="Cambria"/>
        <w:b/>
        <w:sz w:val="18"/>
      </w:rPr>
      <w:fldChar w:fldCharType="end"/>
    </w:r>
    <w:r>
      <w:rPr>
        <w:rFonts w:ascii="Cambria" w:eastAsia="Cambria" w:hAnsi="Cambria" w:cs="Cambria"/>
        <w:b/>
        <w:sz w:val="18"/>
      </w:rPr>
      <w:t xml:space="preserve">  </w:t>
    </w:r>
  </w:p>
  <w:p w:rsidR="007C0612" w:rsidRDefault="00AD2C77">
    <w:pPr>
      <w:spacing w:line="240" w:lineRule="auto"/>
      <w:ind w:right="28"/>
      <w:jc w:val="right"/>
    </w:pPr>
    <w:r>
      <w:rPr>
        <w:noProof/>
        <w:lang w:val="en-GB" w:eastAsia="en-GB"/>
      </w:rPr>
      <mc:AlternateContent>
        <mc:Choice Requires="wpg">
          <w:drawing>
            <wp:anchor distT="0" distB="0" distL="114300" distR="114300" simplePos="0" relativeHeight="251684864" behindDoc="0" locked="0" layoutInCell="1" allowOverlap="1">
              <wp:simplePos x="0" y="0"/>
              <wp:positionH relativeFrom="page">
                <wp:posOffset>304800</wp:posOffset>
              </wp:positionH>
              <wp:positionV relativeFrom="page">
                <wp:posOffset>9736836</wp:posOffset>
              </wp:positionV>
              <wp:extent cx="7164324" cy="18288"/>
              <wp:effectExtent l="0" t="0" r="0" b="0"/>
              <wp:wrapSquare wrapText="bothSides"/>
              <wp:docPr id="14421" name="Group 14421"/>
              <wp:cNvGraphicFramePr/>
              <a:graphic xmlns:a="http://schemas.openxmlformats.org/drawingml/2006/main">
                <a:graphicData uri="http://schemas.microsoft.com/office/word/2010/wordprocessingGroup">
                  <wpg:wgp>
                    <wpg:cNvGrpSpPr/>
                    <wpg:grpSpPr>
                      <a:xfrm>
                        <a:off x="0" y="0"/>
                        <a:ext cx="7164324" cy="18288"/>
                        <a:chOff x="0" y="0"/>
                        <a:chExt cx="7164324" cy="18288"/>
                      </a:xfrm>
                    </wpg:grpSpPr>
                    <wps:wsp>
                      <wps:cNvPr id="15794" name="Shape 15794"/>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95" name="Shape 15795"/>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96" name="Shape 15796"/>
                      <wps:cNvSpPr/>
                      <wps:spPr>
                        <a:xfrm>
                          <a:off x="18288" y="0"/>
                          <a:ext cx="7127748" cy="18288"/>
                        </a:xfrm>
                        <a:custGeom>
                          <a:avLst/>
                          <a:gdLst/>
                          <a:ahLst/>
                          <a:cxnLst/>
                          <a:rect l="0" t="0" r="0" b="0"/>
                          <a:pathLst>
                            <a:path w="7127748" h="18288">
                              <a:moveTo>
                                <a:pt x="0" y="0"/>
                              </a:moveTo>
                              <a:lnTo>
                                <a:pt x="7127748" y="0"/>
                              </a:lnTo>
                              <a:lnTo>
                                <a:pt x="712774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97" name="Shape 15797"/>
                      <wps:cNvSpPr/>
                      <wps:spPr>
                        <a:xfrm>
                          <a:off x="714603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98" name="Shape 15798"/>
                      <wps:cNvSpPr/>
                      <wps:spPr>
                        <a:xfrm>
                          <a:off x="714603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57CBA5DA" id="Group 14421" o:spid="_x0000_s1026" style="position:absolute;margin-left:24pt;margin-top:766.7pt;width:564.1pt;height:1.45pt;z-index:251684864;mso-position-horizontal-relative:page;mso-position-vertical-relative:page" coordsize="716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">
              <v:shape id="Shape 15794" o:spid="_x0000_s1027"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621MUA&#10;AADeAAAADwAAAGRycy9kb3ducmV2LnhtbERPTWsCMRC9C/6HMEJvmlVbq6tRxNLSS5Ha7cHbuBk3&#10;q5vJsom6/fdNoeBtHu9zFqvWVuJKjS8dKxgOEhDEudMlFwqyr9f+FIQPyBorx6Tghzyslt3OAlPt&#10;bvxJ110oRAxhn6ICE0KdSulzQxb9wNXEkTu6xmKIsCmkbvAWw20lR0kykRZLjg0Ga9oYys+7i1VQ&#10;ZJODH534bWw/Xr4vJtvueXpU6qHXrucgArXhLv53v+s4/+l59gh/78Qb5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rbUxQAAAN4AAAAPAAAAAAAAAAAAAAAAAJgCAABkcnMv&#10;ZG93bnJldi54bWxQSwUGAAAAAAQABAD1AAAAigMAAAAA&#10;" path="m,l18288,r,18288l,18288,,e" fillcolor="black" stroked="f" strokeweight="0">
                <v:stroke miterlimit="83231f" joinstyle="miter"/>
                <v:path arrowok="t" textboxrect="0,0,18288,18288"/>
              </v:shape>
              <v:shape id="Shape 15795" o:spid="_x0000_s1028" style="position:absolute;width:182;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TT8UA&#10;AADeAAAADwAAAGRycy9kb3ducmV2LnhtbERPTWvCQBC9F/oflil4q5tatJq6ilgsvRQxjQdvY3bM&#10;RrOzIbtq/PduodDbPN7nTOedrcWFWl85VvDST0AQF05XXCrIf1bPYxA+IGusHZOCG3mYzx4fpphq&#10;d+UNXbJQihjCPkUFJoQmldIXhiz6vmuII3dwrcUQYVtK3eI1httaDpJkJC1WHBsMNrQ0VJyys1VQ&#10;5qO9Hxz589V+f2zPJl/veHxQqvfULd5BBOrCv/jP/aXj/OHbZAi/78Qb5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shNPxQAAAN4AAAAPAAAAAAAAAAAAAAAAAJgCAABkcnMv&#10;ZG93bnJldi54bWxQSwUGAAAAAAQABAD1AAAAigMAAAAA&#10;" path="m,l18288,r,18288l,18288,,e" fillcolor="black" stroked="f" strokeweight="0">
                <v:stroke miterlimit="83231f" joinstyle="miter"/>
                <v:path arrowok="t" textboxrect="0,0,18288,18288"/>
              </v:shape>
              <v:shape id="Shape 15796" o:spid="_x0000_s1029" style="position:absolute;left:182;width:71278;height:182;visibility:visible;mso-wrap-style:square;v-text-anchor:top" coordsize="712774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DgccA&#10;AADeAAAADwAAAGRycy9kb3ducmV2LnhtbERPS2sCMRC+F/ofwhS8iGa1+OjWKEUoiNCDL9DbdDPd&#10;XdxMtknqbv31jSD0Nh/fc2aL1lTiQs6XlhUM+gkI4szqknMF+917bwrCB2SNlWVS8EseFvPHhxmm&#10;2ja8ocs25CKGsE9RQRFCnUrps4IM+r6tiSP3ZZ3BEKHLpXbYxHBTyWGSjKXBkmNDgTUtC8rO2x+j&#10;wOGauvvD8nS8HuX189l+Nx+rtVKdp/btFUSgNvyL7+6VjvNHk5cx3N6JN8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C/g4HHAAAA3gAAAA8AAAAAAAAAAAAAAAAAmAIAAGRy&#10;cy9kb3ducmV2LnhtbFBLBQYAAAAABAAEAPUAAACMAwAAAAA=&#10;" path="m,l7127748,r,18288l,18288,,e" fillcolor="black" stroked="f" strokeweight="0">
                <v:stroke miterlimit="83231f" joinstyle="miter"/>
                <v:path arrowok="t" textboxrect="0,0,7127748,18288"/>
              </v:shape>
              <v:shape id="Shape 15797" o:spid="_x0000_s1030" style="position:absolute;left:71460;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woo8UA&#10;AADeAAAADwAAAGRycy9kb3ducmV2LnhtbERPS2sCMRC+F/ofwhS81ayKj65GKRWlFynq9tDbdDNu&#10;VjeTZRN1+++NIPQ2H99zZovWVuJCjS8dK+h1ExDEudMlFwqy/ep1AsIHZI2VY1LwRx4W8+enGaba&#10;XXlLl10oRAxhn6ICE0KdSulzQxZ919XEkTu4xmKIsCmkbvAaw20l+0kykhZLjg0Ga/owlJ92Z6ug&#10;yEa/vn/k9cBult9nk3398OSgVOelfZ+CCNSGf/HD/anj/OH4bQz3d+IN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LCijxQAAAN4AAAAPAAAAAAAAAAAAAAAAAJgCAABkcnMv&#10;ZG93bnJldi54bWxQSwUGAAAAAAQABAD1AAAAigMAAAAA&#10;" path="m,l18288,r,18288l,18288,,e" fillcolor="black" stroked="f" strokeweight="0">
                <v:stroke miterlimit="83231f" joinstyle="miter"/>
                <v:path arrowok="t" textboxrect="0,0,18288,18288"/>
              </v:shape>
              <v:shape id="Shape 15798" o:spid="_x0000_s1031" style="position:absolute;left:71460;width:183;height:182;visibility:visible;mso-wrap-style:square;v-text-anchor:top" coordsize="18288,18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80cgA&#10;AADeAAAADwAAAGRycy9kb3ducmV2LnhtbESPQU/CQBCF7yb+h82YcJOtGBArCzEaiBdCwHrgNnSH&#10;brU723QXqP+eOZh4m8l78943s0XvG3WmLtaBDTwMM1DEZbA1VwaKz+X9FFRMyBabwGTglyIs5rc3&#10;M8xtuPCWzrtUKQnhmKMBl1Kbax1LRx7jMLTEoh1D5zHJ2lXadniRcN/oUZZNtMeapcFhS2+Oyp/d&#10;yRuoiskhjr559ejX718nV2z2PD0aM7jrX19AJerTv/nv+sMK/vjpWXjlHZlBz6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As7zRyAAAAN4AAAAPAAAAAAAAAAAAAAAAAJgCAABk&#10;cnMvZG93bnJldi54bWxQSwUGAAAAAAQABAD1AAAAjQMAAAAA&#10;" path="m,l18288,r,18288l,18288,,e" fillcolor="black" stroked="f" strokeweight="0">
                <v:stroke miterlimit="83231f" joinstyle="miter"/>
                <v:path arrowok="t" textboxrect="0,0,18288,18288"/>
              </v:shape>
              <w10:wrap type="square" anchorx="page" anchory="page"/>
            </v:group>
          </w:pict>
        </mc:Fallback>
      </mc:AlternateContent>
    </w:r>
    <w:r>
      <w:rPr>
        <w:rFonts w:ascii="Arial" w:eastAsia="Arial" w:hAnsi="Arial" w:cs="Arial"/>
        <w:b/>
        <w:sz w:val="18"/>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AF1" w:rsidRDefault="000D1AF1">
      <w:pPr>
        <w:spacing w:line="240" w:lineRule="auto"/>
      </w:pPr>
      <w:r>
        <w:separator/>
      </w:r>
    </w:p>
  </w:footnote>
  <w:footnote w:type="continuationSeparator" w:id="0">
    <w:p w:rsidR="000D1AF1" w:rsidRDefault="000D1AF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612" w:rsidRDefault="00AD2C77">
    <w:pPr>
      <w:jc w:val="both"/>
    </w:pPr>
    <w:r>
      <w:rPr>
        <w:noProof/>
        <w:lang w:val="en-GB" w:eastAsia="en-GB"/>
      </w:rPr>
      <mc:AlternateContent>
        <mc:Choice Requires="wpg">
          <w:drawing>
            <wp:anchor distT="0" distB="0" distL="114300" distR="114300" simplePos="0" relativeHeight="251673600" behindDoc="0" locked="0" layoutInCell="1" allowOverlap="1">
              <wp:simplePos x="0" y="0"/>
              <wp:positionH relativeFrom="page">
                <wp:posOffset>304800</wp:posOffset>
              </wp:positionH>
              <wp:positionV relativeFrom="page">
                <wp:posOffset>304800</wp:posOffset>
              </wp:positionV>
              <wp:extent cx="7164324" cy="870458"/>
              <wp:effectExtent l="0" t="0" r="0" b="0"/>
              <wp:wrapSquare wrapText="bothSides"/>
              <wp:docPr id="14495" name="Group 14495"/>
              <wp:cNvGraphicFramePr/>
              <a:graphic xmlns:a="http://schemas.openxmlformats.org/drawingml/2006/main">
                <a:graphicData uri="http://schemas.microsoft.com/office/word/2010/wordprocessingGroup">
                  <wpg:wgp>
                    <wpg:cNvGrpSpPr/>
                    <wpg:grpSpPr>
                      <a:xfrm>
                        <a:off x="0" y="0"/>
                        <a:ext cx="7164324" cy="870458"/>
                        <a:chOff x="0" y="0"/>
                        <a:chExt cx="7164324" cy="870458"/>
                      </a:xfrm>
                    </wpg:grpSpPr>
                    <wps:wsp>
                      <wps:cNvPr id="14511" name="Rectangle 14511"/>
                      <wps:cNvSpPr/>
                      <wps:spPr>
                        <a:xfrm>
                          <a:off x="1876298" y="155624"/>
                          <a:ext cx="4612364" cy="264422"/>
                        </a:xfrm>
                        <a:prstGeom prst="rect">
                          <a:avLst/>
                        </a:prstGeom>
                        <a:ln>
                          <a:noFill/>
                        </a:ln>
                      </wps:spPr>
                      <wps:txbx>
                        <w:txbxContent>
                          <w:p w:rsidR="007C0612" w:rsidRDefault="00AD2C77">
                            <w:r>
                              <w:rPr>
                                <w:rFonts w:ascii="Arial" w:eastAsia="Arial" w:hAnsi="Arial" w:cs="Arial"/>
                                <w:b/>
                                <w:sz w:val="28"/>
                              </w:rPr>
                              <w:t>BHARAT HEAVY ELECTRICALS LIMITED</w:t>
                            </w:r>
                          </w:p>
                        </w:txbxContent>
                      </wps:txbx>
                      <wps:bodyPr horzOverflow="overflow" lIns="0" tIns="0" rIns="0" bIns="0" rtlCol="0">
                        <a:noAutofit/>
                      </wps:bodyPr>
                    </wps:wsp>
                    <wps:wsp>
                      <wps:cNvPr id="14512" name="Rectangle 14512"/>
                      <wps:cNvSpPr/>
                      <wps:spPr>
                        <a:xfrm>
                          <a:off x="5344033" y="155624"/>
                          <a:ext cx="65888" cy="264422"/>
                        </a:xfrm>
                        <a:prstGeom prst="rect">
                          <a:avLst/>
                        </a:prstGeom>
                        <a:ln>
                          <a:noFill/>
                        </a:ln>
                      </wps:spPr>
                      <wps:txbx>
                        <w:txbxContent>
                          <w:p w:rsidR="007C0612" w:rsidRDefault="00AD2C77">
                            <w:r>
                              <w:rPr>
                                <w:rFonts w:ascii="Arial" w:eastAsia="Arial" w:hAnsi="Arial" w:cs="Arial"/>
                                <w:b/>
                                <w:sz w:val="28"/>
                              </w:rPr>
                              <w:t xml:space="preserve"> </w:t>
                            </w:r>
                          </w:p>
                        </w:txbxContent>
                      </wps:txbx>
                      <wps:bodyPr horzOverflow="overflow" lIns="0" tIns="0" rIns="0" bIns="0" rtlCol="0">
                        <a:noAutofit/>
                      </wps:bodyPr>
                    </wps:wsp>
                    <wps:wsp>
                      <wps:cNvPr id="14513" name="Rectangle 14513"/>
                      <wps:cNvSpPr/>
                      <wps:spPr>
                        <a:xfrm>
                          <a:off x="2602103" y="359839"/>
                          <a:ext cx="1629653" cy="264422"/>
                        </a:xfrm>
                        <a:prstGeom prst="rect">
                          <a:avLst/>
                        </a:prstGeom>
                        <a:ln>
                          <a:noFill/>
                        </a:ln>
                      </wps:spPr>
                      <wps:txbx>
                        <w:txbxContent>
                          <w:p w:rsidR="007C0612" w:rsidRDefault="00AD2C77">
                            <w:r>
                              <w:rPr>
                                <w:rFonts w:ascii="Arial" w:eastAsia="Arial" w:hAnsi="Arial" w:cs="Arial"/>
                                <w:b/>
                                <w:sz w:val="28"/>
                              </w:rPr>
                              <w:t>Tiruchirappalli</w:t>
                            </w:r>
                          </w:p>
                        </w:txbxContent>
                      </wps:txbx>
                      <wps:bodyPr horzOverflow="overflow" lIns="0" tIns="0" rIns="0" bIns="0" rtlCol="0">
                        <a:noAutofit/>
                      </wps:bodyPr>
                    </wps:wsp>
                    <wps:wsp>
                      <wps:cNvPr id="14514" name="Rectangle 14514"/>
                      <wps:cNvSpPr/>
                      <wps:spPr>
                        <a:xfrm>
                          <a:off x="3827653" y="359839"/>
                          <a:ext cx="65888" cy="264422"/>
                        </a:xfrm>
                        <a:prstGeom prst="rect">
                          <a:avLst/>
                        </a:prstGeom>
                        <a:ln>
                          <a:noFill/>
                        </a:ln>
                      </wps:spPr>
                      <wps:txbx>
                        <w:txbxContent>
                          <w:p w:rsidR="007C0612" w:rsidRDefault="00AD2C77">
                            <w:r>
                              <w:rPr>
                                <w:rFonts w:ascii="Arial" w:eastAsia="Arial" w:hAnsi="Arial" w:cs="Arial"/>
                                <w:b/>
                                <w:sz w:val="28"/>
                              </w:rPr>
                              <w:t xml:space="preserve"> </w:t>
                            </w:r>
                          </w:p>
                        </w:txbxContent>
                      </wps:txbx>
                      <wps:bodyPr horzOverflow="overflow" lIns="0" tIns="0" rIns="0" bIns="0" rtlCol="0">
                        <a:noAutofit/>
                      </wps:bodyPr>
                    </wps:wsp>
                    <wps:wsp>
                      <wps:cNvPr id="14515" name="Rectangle 14515"/>
                      <wps:cNvSpPr/>
                      <wps:spPr>
                        <a:xfrm>
                          <a:off x="3877945" y="391395"/>
                          <a:ext cx="131855" cy="222907"/>
                        </a:xfrm>
                        <a:prstGeom prst="rect">
                          <a:avLst/>
                        </a:prstGeom>
                        <a:ln>
                          <a:noFill/>
                        </a:ln>
                      </wps:spPr>
                      <wps:txbx>
                        <w:txbxContent>
                          <w:p w:rsidR="007C0612" w:rsidRDefault="00AD2C77">
                            <w:r>
                              <w:rPr>
                                <w:rFonts w:ascii="Arial" w:eastAsia="Arial" w:hAnsi="Arial" w:cs="Arial"/>
                                <w:b/>
                                <w:sz w:val="28"/>
                              </w:rPr>
                              <w:t>–</w:t>
                            </w:r>
                          </w:p>
                        </w:txbxContent>
                      </wps:txbx>
                      <wps:bodyPr horzOverflow="overflow" lIns="0" tIns="0" rIns="0" bIns="0" rtlCol="0">
                        <a:noAutofit/>
                      </wps:bodyPr>
                    </wps:wsp>
                    <wps:wsp>
                      <wps:cNvPr id="14516" name="Rectangle 14516"/>
                      <wps:cNvSpPr/>
                      <wps:spPr>
                        <a:xfrm>
                          <a:off x="3977005" y="359839"/>
                          <a:ext cx="65888" cy="264422"/>
                        </a:xfrm>
                        <a:prstGeom prst="rect">
                          <a:avLst/>
                        </a:prstGeom>
                        <a:ln>
                          <a:noFill/>
                        </a:ln>
                      </wps:spPr>
                      <wps:txbx>
                        <w:txbxContent>
                          <w:p w:rsidR="007C0612" w:rsidRDefault="00AD2C77">
                            <w:r>
                              <w:rPr>
                                <w:rFonts w:ascii="Arial" w:eastAsia="Arial" w:hAnsi="Arial" w:cs="Arial"/>
                                <w:b/>
                                <w:sz w:val="28"/>
                              </w:rPr>
                              <w:t xml:space="preserve"> </w:t>
                            </w:r>
                          </w:p>
                        </w:txbxContent>
                      </wps:txbx>
                      <wps:bodyPr horzOverflow="overflow" lIns="0" tIns="0" rIns="0" bIns="0" rtlCol="0">
                        <a:noAutofit/>
                      </wps:bodyPr>
                    </wps:wsp>
                    <wps:wsp>
                      <wps:cNvPr id="14517" name="Rectangle 14517"/>
                      <wps:cNvSpPr/>
                      <wps:spPr>
                        <a:xfrm>
                          <a:off x="4027297" y="359839"/>
                          <a:ext cx="789033" cy="264422"/>
                        </a:xfrm>
                        <a:prstGeom prst="rect">
                          <a:avLst/>
                        </a:prstGeom>
                        <a:ln>
                          <a:noFill/>
                        </a:ln>
                      </wps:spPr>
                      <wps:txbx>
                        <w:txbxContent>
                          <w:p w:rsidR="007C0612" w:rsidRDefault="00AD2C77">
                            <w:r>
                              <w:rPr>
                                <w:rFonts w:ascii="Arial" w:eastAsia="Arial" w:hAnsi="Arial" w:cs="Arial"/>
                                <w:b/>
                                <w:sz w:val="28"/>
                              </w:rPr>
                              <w:t>620014</w:t>
                            </w:r>
                          </w:p>
                        </w:txbxContent>
                      </wps:txbx>
                      <wps:bodyPr horzOverflow="overflow" lIns="0" tIns="0" rIns="0" bIns="0" rtlCol="0">
                        <a:noAutofit/>
                      </wps:bodyPr>
                    </wps:wsp>
                    <wps:wsp>
                      <wps:cNvPr id="14518" name="Rectangle 14518"/>
                      <wps:cNvSpPr/>
                      <wps:spPr>
                        <a:xfrm>
                          <a:off x="4618609" y="359839"/>
                          <a:ext cx="65888" cy="264422"/>
                        </a:xfrm>
                        <a:prstGeom prst="rect">
                          <a:avLst/>
                        </a:prstGeom>
                        <a:ln>
                          <a:noFill/>
                        </a:ln>
                      </wps:spPr>
                      <wps:txbx>
                        <w:txbxContent>
                          <w:p w:rsidR="007C0612" w:rsidRDefault="00AD2C77">
                            <w:r>
                              <w:rPr>
                                <w:rFonts w:ascii="Arial" w:eastAsia="Arial" w:hAnsi="Arial" w:cs="Arial"/>
                                <w:b/>
                                <w:sz w:val="28"/>
                              </w:rPr>
                              <w:t xml:space="preserve"> </w:t>
                            </w:r>
                          </w:p>
                        </w:txbxContent>
                      </wps:txbx>
                      <wps:bodyPr horzOverflow="overflow" lIns="0" tIns="0" rIns="0" bIns="0" rtlCol="0">
                        <a:noAutofit/>
                      </wps:bodyPr>
                    </wps:wsp>
                    <wps:wsp>
                      <wps:cNvPr id="14519" name="Rectangle 14519"/>
                      <wps:cNvSpPr/>
                      <wps:spPr>
                        <a:xfrm>
                          <a:off x="1929638" y="564276"/>
                          <a:ext cx="2415205" cy="244082"/>
                        </a:xfrm>
                        <a:prstGeom prst="rect">
                          <a:avLst/>
                        </a:prstGeom>
                        <a:ln>
                          <a:noFill/>
                        </a:ln>
                      </wps:spPr>
                      <wps:txbx>
                        <w:txbxContent>
                          <w:p w:rsidR="007C0612" w:rsidRDefault="00AD2C77">
                            <w:r>
                              <w:rPr>
                                <w:rFonts w:ascii="Arial" w:eastAsia="Arial" w:hAnsi="Arial" w:cs="Arial"/>
                                <w:b/>
                                <w:sz w:val="26"/>
                              </w:rPr>
                              <w:t xml:space="preserve">Materials Management </w:t>
                            </w:r>
                          </w:p>
                        </w:txbxContent>
                      </wps:txbx>
                      <wps:bodyPr horzOverflow="overflow" lIns="0" tIns="0" rIns="0" bIns="0" rtlCol="0">
                        <a:noAutofit/>
                      </wps:bodyPr>
                    </wps:wsp>
                    <wps:wsp>
                      <wps:cNvPr id="14520" name="Rectangle 14520"/>
                      <wps:cNvSpPr/>
                      <wps:spPr>
                        <a:xfrm>
                          <a:off x="3746627" y="593404"/>
                          <a:ext cx="121712" cy="205760"/>
                        </a:xfrm>
                        <a:prstGeom prst="rect">
                          <a:avLst/>
                        </a:prstGeom>
                        <a:ln>
                          <a:noFill/>
                        </a:ln>
                      </wps:spPr>
                      <wps:txbx>
                        <w:txbxContent>
                          <w:p w:rsidR="007C0612" w:rsidRDefault="00AD2C77">
                            <w:r>
                              <w:rPr>
                                <w:rFonts w:ascii="Arial" w:eastAsia="Arial" w:hAnsi="Arial" w:cs="Arial"/>
                                <w:b/>
                                <w:sz w:val="26"/>
                              </w:rPr>
                              <w:t>–</w:t>
                            </w:r>
                          </w:p>
                        </w:txbxContent>
                      </wps:txbx>
                      <wps:bodyPr horzOverflow="overflow" lIns="0" tIns="0" rIns="0" bIns="0" rtlCol="0">
                        <a:noAutofit/>
                      </wps:bodyPr>
                    </wps:wsp>
                    <wps:wsp>
                      <wps:cNvPr id="14521" name="Rectangle 14521"/>
                      <wps:cNvSpPr/>
                      <wps:spPr>
                        <a:xfrm>
                          <a:off x="3838321" y="564276"/>
                          <a:ext cx="60820" cy="244082"/>
                        </a:xfrm>
                        <a:prstGeom prst="rect">
                          <a:avLst/>
                        </a:prstGeom>
                        <a:ln>
                          <a:noFill/>
                        </a:ln>
                      </wps:spPr>
                      <wps:txbx>
                        <w:txbxContent>
                          <w:p w:rsidR="007C0612" w:rsidRDefault="00AD2C77">
                            <w:r>
                              <w:rPr>
                                <w:rFonts w:ascii="Arial" w:eastAsia="Arial" w:hAnsi="Arial" w:cs="Arial"/>
                                <w:b/>
                                <w:sz w:val="26"/>
                              </w:rPr>
                              <w:t xml:space="preserve"> </w:t>
                            </w:r>
                          </w:p>
                        </w:txbxContent>
                      </wps:txbx>
                      <wps:bodyPr horzOverflow="overflow" lIns="0" tIns="0" rIns="0" bIns="0" rtlCol="0">
                        <a:noAutofit/>
                      </wps:bodyPr>
                    </wps:wsp>
                    <wps:wsp>
                      <wps:cNvPr id="14522" name="Rectangle 14522"/>
                      <wps:cNvSpPr/>
                      <wps:spPr>
                        <a:xfrm>
                          <a:off x="3884041" y="564276"/>
                          <a:ext cx="694812" cy="244082"/>
                        </a:xfrm>
                        <a:prstGeom prst="rect">
                          <a:avLst/>
                        </a:prstGeom>
                        <a:ln>
                          <a:noFill/>
                        </a:ln>
                      </wps:spPr>
                      <wps:txbx>
                        <w:txbxContent>
                          <w:p w:rsidR="007C0612" w:rsidRDefault="00AD2C77">
                            <w:r>
                              <w:rPr>
                                <w:rFonts w:ascii="Arial" w:eastAsia="Arial" w:hAnsi="Arial" w:cs="Arial"/>
                                <w:b/>
                                <w:sz w:val="26"/>
                              </w:rPr>
                              <w:t>Valves</w:t>
                            </w:r>
                          </w:p>
                        </w:txbxContent>
                      </wps:txbx>
                      <wps:bodyPr horzOverflow="overflow" lIns="0" tIns="0" rIns="0" bIns="0" rtlCol="0">
                        <a:noAutofit/>
                      </wps:bodyPr>
                    </wps:wsp>
                    <wps:wsp>
                      <wps:cNvPr id="14523" name="Rectangle 14523"/>
                      <wps:cNvSpPr/>
                      <wps:spPr>
                        <a:xfrm>
                          <a:off x="4406773" y="564276"/>
                          <a:ext cx="60820" cy="244082"/>
                        </a:xfrm>
                        <a:prstGeom prst="rect">
                          <a:avLst/>
                        </a:prstGeom>
                        <a:ln>
                          <a:noFill/>
                        </a:ln>
                      </wps:spPr>
                      <wps:txbx>
                        <w:txbxContent>
                          <w:p w:rsidR="007C0612" w:rsidRDefault="00AD2C77">
                            <w:r>
                              <w:rPr>
                                <w:rFonts w:ascii="Arial" w:eastAsia="Arial" w:hAnsi="Arial" w:cs="Arial"/>
                                <w:b/>
                                <w:sz w:val="26"/>
                              </w:rPr>
                              <w:t xml:space="preserve"> </w:t>
                            </w:r>
                          </w:p>
                        </w:txbxContent>
                      </wps:txbx>
                      <wps:bodyPr horzOverflow="overflow" lIns="0" tIns="0" rIns="0" bIns="0" rtlCol="0">
                        <a:noAutofit/>
                      </wps:bodyPr>
                    </wps:wsp>
                    <wps:wsp>
                      <wps:cNvPr id="14524" name="Rectangle 14524"/>
                      <wps:cNvSpPr/>
                      <wps:spPr>
                        <a:xfrm>
                          <a:off x="4454017" y="564276"/>
                          <a:ext cx="1110517" cy="244082"/>
                        </a:xfrm>
                        <a:prstGeom prst="rect">
                          <a:avLst/>
                        </a:prstGeom>
                        <a:ln>
                          <a:noFill/>
                        </a:ln>
                      </wps:spPr>
                      <wps:txbx>
                        <w:txbxContent>
                          <w:p w:rsidR="007C0612" w:rsidRDefault="00AD2C77">
                            <w:r>
                              <w:rPr>
                                <w:rFonts w:ascii="Arial" w:eastAsia="Arial" w:hAnsi="Arial" w:cs="Arial"/>
                                <w:b/>
                                <w:sz w:val="26"/>
                              </w:rPr>
                              <w:t>/ Purchase</w:t>
                            </w:r>
                          </w:p>
                        </w:txbxContent>
                      </wps:txbx>
                      <wps:bodyPr horzOverflow="overflow" lIns="0" tIns="0" rIns="0" bIns="0" rtlCol="0">
                        <a:noAutofit/>
                      </wps:bodyPr>
                    </wps:wsp>
                    <wps:wsp>
                      <wps:cNvPr id="14525" name="Rectangle 14525"/>
                      <wps:cNvSpPr/>
                      <wps:spPr>
                        <a:xfrm>
                          <a:off x="5290693" y="564276"/>
                          <a:ext cx="60820" cy="244082"/>
                        </a:xfrm>
                        <a:prstGeom prst="rect">
                          <a:avLst/>
                        </a:prstGeom>
                        <a:ln>
                          <a:noFill/>
                        </a:ln>
                      </wps:spPr>
                      <wps:txbx>
                        <w:txbxContent>
                          <w:p w:rsidR="007C0612" w:rsidRDefault="00AD2C77">
                            <w:r>
                              <w:rPr>
                                <w:rFonts w:ascii="Arial" w:eastAsia="Arial" w:hAnsi="Arial" w:cs="Arial"/>
                                <w:b/>
                                <w:sz w:val="26"/>
                              </w:rPr>
                              <w:t xml:space="preserve"> </w:t>
                            </w:r>
                          </w:p>
                        </w:txbxContent>
                      </wps:txbx>
                      <wps:bodyPr horzOverflow="overflow" lIns="0" tIns="0" rIns="0" bIns="0" rtlCol="0">
                        <a:noAutofit/>
                      </wps:bodyPr>
                    </wps:wsp>
                    <pic:pic xmlns:pic="http://schemas.openxmlformats.org/drawingml/2006/picture">
                      <pic:nvPicPr>
                        <pic:cNvPr id="14496" name="Picture 14496"/>
                        <pic:cNvPicPr/>
                      </pic:nvPicPr>
                      <pic:blipFill>
                        <a:blip r:embed="rId1"/>
                        <a:stretch>
                          <a:fillRect/>
                        </a:stretch>
                      </pic:blipFill>
                      <pic:spPr>
                        <a:xfrm>
                          <a:off x="253365" y="167005"/>
                          <a:ext cx="838200" cy="688975"/>
                        </a:xfrm>
                        <a:prstGeom prst="rect">
                          <a:avLst/>
                        </a:prstGeom>
                      </pic:spPr>
                    </pic:pic>
                    <wps:wsp>
                      <wps:cNvPr id="15728" name="Shape 15728"/>
                      <wps:cNvSpPr/>
                      <wps:spPr>
                        <a:xfrm>
                          <a:off x="342900" y="8643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29" name="Shape 15729"/>
                      <wps:cNvSpPr/>
                      <wps:spPr>
                        <a:xfrm>
                          <a:off x="342900" y="8643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30" name="Shape 15730"/>
                      <wps:cNvSpPr/>
                      <wps:spPr>
                        <a:xfrm>
                          <a:off x="348996" y="864362"/>
                          <a:ext cx="603809" cy="9144"/>
                        </a:xfrm>
                        <a:custGeom>
                          <a:avLst/>
                          <a:gdLst/>
                          <a:ahLst/>
                          <a:cxnLst/>
                          <a:rect l="0" t="0" r="0" b="0"/>
                          <a:pathLst>
                            <a:path w="603809" h="9144">
                              <a:moveTo>
                                <a:pt x="0" y="0"/>
                              </a:moveTo>
                              <a:lnTo>
                                <a:pt x="603809" y="0"/>
                              </a:lnTo>
                              <a:lnTo>
                                <a:pt x="603809"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31" name="Shape 15731"/>
                      <wps:cNvSpPr/>
                      <wps:spPr>
                        <a:xfrm>
                          <a:off x="952805" y="8643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32" name="Shape 15732"/>
                      <wps:cNvSpPr/>
                      <wps:spPr>
                        <a:xfrm>
                          <a:off x="958901" y="864362"/>
                          <a:ext cx="3953891" cy="9144"/>
                        </a:xfrm>
                        <a:custGeom>
                          <a:avLst/>
                          <a:gdLst/>
                          <a:ahLst/>
                          <a:cxnLst/>
                          <a:rect l="0" t="0" r="0" b="0"/>
                          <a:pathLst>
                            <a:path w="3953891" h="9144">
                              <a:moveTo>
                                <a:pt x="0" y="0"/>
                              </a:moveTo>
                              <a:lnTo>
                                <a:pt x="3953891" y="0"/>
                              </a:lnTo>
                              <a:lnTo>
                                <a:pt x="3953891"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33" name="Shape 15733"/>
                      <wps:cNvSpPr/>
                      <wps:spPr>
                        <a:xfrm>
                          <a:off x="4912741" y="8643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34" name="Shape 15734"/>
                      <wps:cNvSpPr/>
                      <wps:spPr>
                        <a:xfrm>
                          <a:off x="4918837" y="864362"/>
                          <a:ext cx="1954022" cy="9144"/>
                        </a:xfrm>
                        <a:custGeom>
                          <a:avLst/>
                          <a:gdLst/>
                          <a:ahLst/>
                          <a:cxnLst/>
                          <a:rect l="0" t="0" r="0" b="0"/>
                          <a:pathLst>
                            <a:path w="1954022" h="9144">
                              <a:moveTo>
                                <a:pt x="0" y="0"/>
                              </a:moveTo>
                              <a:lnTo>
                                <a:pt x="1954022" y="0"/>
                              </a:lnTo>
                              <a:lnTo>
                                <a:pt x="1954022"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35" name="Shape 15735"/>
                      <wps:cNvSpPr/>
                      <wps:spPr>
                        <a:xfrm>
                          <a:off x="6872986" y="8643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36" name="Shape 15736"/>
                      <wps:cNvSpPr/>
                      <wps:spPr>
                        <a:xfrm>
                          <a:off x="6872986" y="8643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37" name="Shape 15737"/>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38" name="Shape 15738"/>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39" name="Shape 15739"/>
                      <wps:cNvSpPr/>
                      <wps:spPr>
                        <a:xfrm>
                          <a:off x="18288" y="0"/>
                          <a:ext cx="7127748" cy="18288"/>
                        </a:xfrm>
                        <a:custGeom>
                          <a:avLst/>
                          <a:gdLst/>
                          <a:ahLst/>
                          <a:cxnLst/>
                          <a:rect l="0" t="0" r="0" b="0"/>
                          <a:pathLst>
                            <a:path w="7127748" h="18288">
                              <a:moveTo>
                                <a:pt x="0" y="0"/>
                              </a:moveTo>
                              <a:lnTo>
                                <a:pt x="7127748" y="0"/>
                              </a:lnTo>
                              <a:lnTo>
                                <a:pt x="712774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40" name="Shape 15740"/>
                      <wps:cNvSpPr/>
                      <wps:spPr>
                        <a:xfrm>
                          <a:off x="714603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41" name="Shape 15741"/>
                      <wps:cNvSpPr/>
                      <wps:spPr>
                        <a:xfrm>
                          <a:off x="714603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14495" o:spid="_x0000_s1026" style="position:absolute;left:0;text-align:left;margin-left:24pt;margin-top:24pt;width:564.1pt;height:68.55pt;z-index:251673600;mso-position-horizontal-relative:page;mso-position-vertical-relative:page" coordsize="71643,87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">
              <v:rect id="Rectangle 14511" o:spid="_x0000_s1027" style="position:absolute;left:18762;top:1556;width:46124;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" filled="f" stroked="f">
                <v:textbox inset="0,0,0,0">
                  <w:txbxContent>
                    <w:p w:rsidR="007C0612" w:rsidRDefault="00AD2C77">
                      <w:r>
                        <w:rPr>
                          <w:rFonts w:ascii="Arial" w:eastAsia="Arial" w:hAnsi="Arial" w:cs="Arial"/>
                          <w:b/>
                          <w:sz w:val="28"/>
                        </w:rPr>
                        <w:t>BHARAT HEAVY ELECTRICALS LIMITED</w:t>
                      </w:r>
                    </w:p>
                  </w:txbxContent>
                </v:textbox>
              </v:rect>
              <v:rect id="Rectangle 14512" o:spid="_x0000_s1028" style="position:absolute;left:53440;top:1556;width:659;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" filled="f" stroked="f">
                <v:textbox inset="0,0,0,0">
                  <w:txbxContent>
                    <w:p w:rsidR="007C0612" w:rsidRDefault="00AD2C77">
                      <w:r>
                        <w:rPr>
                          <w:rFonts w:ascii="Arial" w:eastAsia="Arial" w:hAnsi="Arial" w:cs="Arial"/>
                          <w:b/>
                          <w:sz w:val="28"/>
                        </w:rPr>
                        <w:t xml:space="preserve"> </w:t>
                      </w:r>
                    </w:p>
                  </w:txbxContent>
                </v:textbox>
              </v:rect>
              <v:rect id="Rectangle 14513" o:spid="_x0000_s1029" style="position:absolute;left:26021;top:3598;width:16296;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" filled="f" stroked="f">
                <v:textbox inset="0,0,0,0">
                  <w:txbxContent>
                    <w:p w:rsidR="007C0612" w:rsidRDefault="00AD2C77">
                      <w:r>
                        <w:rPr>
                          <w:rFonts w:ascii="Arial" w:eastAsia="Arial" w:hAnsi="Arial" w:cs="Arial"/>
                          <w:b/>
                          <w:sz w:val="28"/>
                        </w:rPr>
                        <w:t>Tiruchirappalli</w:t>
                      </w:r>
                    </w:p>
                  </w:txbxContent>
                </v:textbox>
              </v:rect>
              <v:rect id="Rectangle 14514" o:spid="_x0000_s1030" style="position:absolute;left:38276;top:3598;width:659;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" filled="f" stroked="f">
                <v:textbox inset="0,0,0,0">
                  <w:txbxContent>
                    <w:p w:rsidR="007C0612" w:rsidRDefault="00AD2C77">
                      <w:r>
                        <w:rPr>
                          <w:rFonts w:ascii="Arial" w:eastAsia="Arial" w:hAnsi="Arial" w:cs="Arial"/>
                          <w:b/>
                          <w:sz w:val="28"/>
                        </w:rPr>
                        <w:t xml:space="preserve"> </w:t>
                      </w:r>
                    </w:p>
                  </w:txbxContent>
                </v:textbox>
              </v:rect>
              <v:rect id="Rectangle 14515" o:spid="_x0000_s1031" style="position:absolute;left:38779;top:3913;width:1319;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" filled="f" stroked="f">
                <v:textbox inset="0,0,0,0">
                  <w:txbxContent>
                    <w:p w:rsidR="007C0612" w:rsidRDefault="00AD2C77">
                      <w:r>
                        <w:rPr>
                          <w:rFonts w:ascii="Arial" w:eastAsia="Arial" w:hAnsi="Arial" w:cs="Arial"/>
                          <w:b/>
                          <w:sz w:val="28"/>
                        </w:rPr>
                        <w:t>–</w:t>
                      </w:r>
                    </w:p>
                  </w:txbxContent>
                </v:textbox>
              </v:rect>
              <v:rect id="Rectangle 14516" o:spid="_x0000_s1032" style="position:absolute;left:39770;top:3598;width:658;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" filled="f" stroked="f">
                <v:textbox inset="0,0,0,0">
                  <w:txbxContent>
                    <w:p w:rsidR="007C0612" w:rsidRDefault="00AD2C77">
                      <w:r>
                        <w:rPr>
                          <w:rFonts w:ascii="Arial" w:eastAsia="Arial" w:hAnsi="Arial" w:cs="Arial"/>
                          <w:b/>
                          <w:sz w:val="28"/>
                        </w:rPr>
                        <w:t xml:space="preserve"> </w:t>
                      </w:r>
                    </w:p>
                  </w:txbxContent>
                </v:textbox>
              </v:rect>
              <v:rect id="Rectangle 14517" o:spid="_x0000_s1033" style="position:absolute;left:40272;top:3598;width:7891;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" filled="f" stroked="f">
                <v:textbox inset="0,0,0,0">
                  <w:txbxContent>
                    <w:p w:rsidR="007C0612" w:rsidRDefault="00AD2C77">
                      <w:r>
                        <w:rPr>
                          <w:rFonts w:ascii="Arial" w:eastAsia="Arial" w:hAnsi="Arial" w:cs="Arial"/>
                          <w:b/>
                          <w:sz w:val="28"/>
                        </w:rPr>
                        <w:t>620014</w:t>
                      </w:r>
                    </w:p>
                  </w:txbxContent>
                </v:textbox>
              </v:rect>
              <v:rect id="Rectangle 14518" o:spid="_x0000_s1034" style="position:absolute;left:46186;top:3598;width:658;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" filled="f" stroked="f">
                <v:textbox inset="0,0,0,0">
                  <w:txbxContent>
                    <w:p w:rsidR="007C0612" w:rsidRDefault="00AD2C77">
                      <w:r>
                        <w:rPr>
                          <w:rFonts w:ascii="Arial" w:eastAsia="Arial" w:hAnsi="Arial" w:cs="Arial"/>
                          <w:b/>
                          <w:sz w:val="28"/>
                        </w:rPr>
                        <w:t xml:space="preserve"> </w:t>
                      </w:r>
                    </w:p>
                  </w:txbxContent>
                </v:textbox>
              </v:rect>
              <v:rect id="Rectangle 14519" o:spid="_x0000_s1035" style="position:absolute;left:19296;top:5642;width:24152;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" filled="f" stroked="f">
                <v:textbox inset="0,0,0,0">
                  <w:txbxContent>
                    <w:p w:rsidR="007C0612" w:rsidRDefault="00AD2C77">
                      <w:r>
                        <w:rPr>
                          <w:rFonts w:ascii="Arial" w:eastAsia="Arial" w:hAnsi="Arial" w:cs="Arial"/>
                          <w:b/>
                          <w:sz w:val="26"/>
                        </w:rPr>
                        <w:t xml:space="preserve">Materials Management </w:t>
                      </w:r>
                    </w:p>
                  </w:txbxContent>
                </v:textbox>
              </v:rect>
              <v:rect id="Rectangle 14520" o:spid="_x0000_s1036" style="position:absolute;left:37466;top:5934;width:12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" filled="f" stroked="f">
                <v:textbox inset="0,0,0,0">
                  <w:txbxContent>
                    <w:p w:rsidR="007C0612" w:rsidRDefault="00AD2C77">
                      <w:r>
                        <w:rPr>
                          <w:rFonts w:ascii="Arial" w:eastAsia="Arial" w:hAnsi="Arial" w:cs="Arial"/>
                          <w:b/>
                          <w:sz w:val="26"/>
                        </w:rPr>
                        <w:t>–</w:t>
                      </w:r>
                    </w:p>
                  </w:txbxContent>
                </v:textbox>
              </v:rect>
              <v:rect id="Rectangle 14521" o:spid="_x0000_s1037" style="position:absolute;left:38383;top:5642;width:608;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" filled="f" stroked="f">
                <v:textbox inset="0,0,0,0">
                  <w:txbxContent>
                    <w:p w:rsidR="007C0612" w:rsidRDefault="00AD2C77">
                      <w:r>
                        <w:rPr>
                          <w:rFonts w:ascii="Arial" w:eastAsia="Arial" w:hAnsi="Arial" w:cs="Arial"/>
                          <w:b/>
                          <w:sz w:val="26"/>
                        </w:rPr>
                        <w:t xml:space="preserve"> </w:t>
                      </w:r>
                    </w:p>
                  </w:txbxContent>
                </v:textbox>
              </v:rect>
              <v:rect id="Rectangle 14522" o:spid="_x0000_s1038" style="position:absolute;left:38840;top:5642;width:6948;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" filled="f" stroked="f">
                <v:textbox inset="0,0,0,0">
                  <w:txbxContent>
                    <w:p w:rsidR="007C0612" w:rsidRDefault="00AD2C77">
                      <w:r>
                        <w:rPr>
                          <w:rFonts w:ascii="Arial" w:eastAsia="Arial" w:hAnsi="Arial" w:cs="Arial"/>
                          <w:b/>
                          <w:sz w:val="26"/>
                        </w:rPr>
                        <w:t>Valves</w:t>
                      </w:r>
                    </w:p>
                  </w:txbxContent>
                </v:textbox>
              </v:rect>
              <v:rect id="Rectangle 14523" o:spid="_x0000_s1039" style="position:absolute;left:44067;top:5642;width:608;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" filled="f" stroked="f">
                <v:textbox inset="0,0,0,0">
                  <w:txbxContent>
                    <w:p w:rsidR="007C0612" w:rsidRDefault="00AD2C77">
                      <w:r>
                        <w:rPr>
                          <w:rFonts w:ascii="Arial" w:eastAsia="Arial" w:hAnsi="Arial" w:cs="Arial"/>
                          <w:b/>
                          <w:sz w:val="26"/>
                        </w:rPr>
                        <w:t xml:space="preserve"> </w:t>
                      </w:r>
                    </w:p>
                  </w:txbxContent>
                </v:textbox>
              </v:rect>
              <v:rect id="Rectangle 14524" o:spid="_x0000_s1040" style="position:absolute;left:44540;top:5642;width:11105;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" filled="f" stroked="f">
                <v:textbox inset="0,0,0,0">
                  <w:txbxContent>
                    <w:p w:rsidR="007C0612" w:rsidRDefault="00AD2C77">
                      <w:r>
                        <w:rPr>
                          <w:rFonts w:ascii="Arial" w:eastAsia="Arial" w:hAnsi="Arial" w:cs="Arial"/>
                          <w:b/>
                          <w:sz w:val="26"/>
                        </w:rPr>
                        <w:t>/ Purchase</w:t>
                      </w:r>
                    </w:p>
                  </w:txbxContent>
                </v:textbox>
              </v:rect>
              <v:rect id="Rectangle 14525" o:spid="_x0000_s1041" style="position:absolute;left:52906;top:5642;width:609;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" filled="f" stroked="f">
                <v:textbox inset="0,0,0,0">
                  <w:txbxContent>
                    <w:p w:rsidR="007C0612" w:rsidRDefault="00AD2C77">
                      <w:r>
                        <w:rPr>
                          <w:rFonts w:ascii="Arial" w:eastAsia="Arial" w:hAnsi="Arial" w:cs="Arial"/>
                          <w:b/>
                          <w:sz w:val="26"/>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496" o:spid="_x0000_s1042" type="#_x0000_t75" style="position:absolute;left:2533;top:1670;width:8382;height:68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">
                <v:imagedata r:id="rId2" o:title=""/>
              </v:shape>
              <v:shape id="Shape 15728" o:spid="_x0000_s1043" style="position:absolute;left:3429;top:864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" path="m,l9144,r,9144l,9144,,e" fillcolor="#666" stroked="f" strokeweight="0">
                <v:stroke miterlimit="83231f" joinstyle="miter"/>
                <v:path arrowok="t" textboxrect="0,0,9144,9144"/>
              </v:shape>
              <v:shape id="Shape 15729" o:spid="_x0000_s1044" style="position:absolute;left:3429;top:864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" path="m,l9144,r,9144l,9144,,e" fillcolor="#666" stroked="f" strokeweight="0">
                <v:stroke miterlimit="83231f" joinstyle="miter"/>
                <v:path arrowok="t" textboxrect="0,0,9144,9144"/>
              </v:shape>
              <v:shape id="Shape 15730" o:spid="_x0000_s1045" style="position:absolute;left:3489;top:8643;width:6039;height:92;visibility:visible;mso-wrap-style:square;v-text-anchor:top" coordsize="60380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" path="m,l603809,r,9144l,9144,,e" fillcolor="#666" stroked="f" strokeweight="0">
                <v:stroke miterlimit="83231f" joinstyle="miter"/>
                <v:path arrowok="t" textboxrect="0,0,603809,9144"/>
              </v:shape>
              <v:shape id="Shape 15731" o:spid="_x0000_s1046" style="position:absolute;left:9528;top:864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" path="m,l9144,r,9144l,9144,,e" fillcolor="#666" stroked="f" strokeweight="0">
                <v:stroke miterlimit="83231f" joinstyle="miter"/>
                <v:path arrowok="t" textboxrect="0,0,9144,9144"/>
              </v:shape>
              <v:shape id="Shape 15732" o:spid="_x0000_s1047" style="position:absolute;left:9589;top:8643;width:39538;height:92;visibility:visible;mso-wrap-style:square;v-text-anchor:top" coordsize="395389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" path="m,l3953891,r,9144l,9144,,e" fillcolor="#666" stroked="f" strokeweight="0">
                <v:stroke miterlimit="83231f" joinstyle="miter"/>
                <v:path arrowok="t" textboxrect="0,0,3953891,9144"/>
              </v:shape>
              <v:shape id="Shape 15733" o:spid="_x0000_s1048" style="position:absolute;left:49127;top:864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" path="m,l9144,r,9144l,9144,,e" fillcolor="#666" stroked="f" strokeweight="0">
                <v:stroke miterlimit="83231f" joinstyle="miter"/>
                <v:path arrowok="t" textboxrect="0,0,9144,9144"/>
              </v:shape>
              <v:shape id="Shape 15734" o:spid="_x0000_s1049" style="position:absolute;left:49188;top:8643;width:19540;height:92;visibility:visible;mso-wrap-style:square;v-text-anchor:top" coordsize="195402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" path="m,l1954022,r,9144l,9144,,e" fillcolor="#666" stroked="f" strokeweight="0">
                <v:stroke miterlimit="83231f" joinstyle="miter"/>
                <v:path arrowok="t" textboxrect="0,0,1954022,9144"/>
              </v:shape>
              <v:shape id="Shape 15735" o:spid="_x0000_s1050" style="position:absolute;left:68729;top:864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" path="m,l9144,r,9144l,9144,,e" fillcolor="#666" stroked="f" strokeweight="0">
                <v:stroke miterlimit="83231f" joinstyle="miter"/>
                <v:path arrowok="t" textboxrect="0,0,9144,9144"/>
              </v:shape>
              <v:shape id="Shape 15736" o:spid="_x0000_s1051" style="position:absolute;left:68729;top:864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" path="m,l9144,r,9144l,9144,,e" fillcolor="#666" stroked="f" strokeweight="0">
                <v:stroke miterlimit="83231f" joinstyle="miter"/>
                <v:path arrowok="t" textboxrect="0,0,9144,9144"/>
              </v:shape>
              <v:shape id="Shape 15737" o:spid="_x0000_s1052" style="position:absolute;width:182;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" path="m,l18288,r,18288l,18288,,e" fillcolor="black" stroked="f" strokeweight="0">
                <v:stroke miterlimit="83231f" joinstyle="miter"/>
                <v:path arrowok="t" textboxrect="0,0,18288,18288"/>
              </v:shape>
              <v:shape id="Shape 15738" o:spid="_x0000_s1053" style="position:absolute;width:182;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" path="m,l18288,r,18288l,18288,,e" fillcolor="black" stroked="f" strokeweight="0">
                <v:stroke miterlimit="83231f" joinstyle="miter"/>
                <v:path arrowok="t" textboxrect="0,0,18288,18288"/>
              </v:shape>
              <v:shape id="Shape 15739" o:spid="_x0000_s1054" style="position:absolute;left:182;width:71278;height:182;visibility:visible;mso-wrap-style:square;v-text-anchor:top" coordsize="712774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" path="m,l7127748,r,18288l,18288,,e" fillcolor="black" stroked="f" strokeweight="0">
                <v:stroke miterlimit="83231f" joinstyle="miter"/>
                <v:path arrowok="t" textboxrect="0,0,7127748,18288"/>
              </v:shape>
              <v:shape id="Shape 15740" o:spid="_x0000_s1055" style="position:absolute;left:71460;width:183;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" path="m,l18288,r,18288l,18288,,e" fillcolor="black" stroked="f" strokeweight="0">
                <v:stroke miterlimit="83231f" joinstyle="miter"/>
                <v:path arrowok="t" textboxrect="0,0,18288,18288"/>
              </v:shape>
              <v:shape id="Shape 15741" o:spid="_x0000_s1056" style="position:absolute;left:71460;width:183;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" path="m,l18288,r,18288l,18288,,e" fillcolor="black" stroked="f" strokeweight="0">
                <v:stroke miterlimit="83231f" joinstyle="miter"/>
                <v:path arrowok="t" textboxrect="0,0,18288,18288"/>
              </v:shape>
              <w10:wrap type="square" anchorx="page" anchory="page"/>
            </v:group>
          </w:pict>
        </mc:Fallback>
      </mc:AlternateContent>
    </w:r>
  </w:p>
  <w:p w:rsidR="007C0612" w:rsidRDefault="00AD2C77">
    <w:r>
      <w:rPr>
        <w:noProof/>
        <w:lang w:val="en-GB" w:eastAsia="en-GB"/>
      </w:rPr>
      <mc:AlternateContent>
        <mc:Choice Requires="wpg">
          <w:drawing>
            <wp:anchor distT="0" distB="0" distL="114300" distR="114300" simplePos="0" relativeHeight="251674624" behindDoc="1" locked="0" layoutInCell="1" allowOverlap="1">
              <wp:simplePos x="0" y="0"/>
              <wp:positionH relativeFrom="page">
                <wp:posOffset>304800</wp:posOffset>
              </wp:positionH>
              <wp:positionV relativeFrom="page">
                <wp:posOffset>323088</wp:posOffset>
              </wp:positionV>
              <wp:extent cx="7164324" cy="9413748"/>
              <wp:effectExtent l="0" t="0" r="0" b="0"/>
              <wp:wrapNone/>
              <wp:docPr id="14526" name="Group 14526"/>
              <wp:cNvGraphicFramePr/>
              <a:graphic xmlns:a="http://schemas.openxmlformats.org/drawingml/2006/main">
                <a:graphicData uri="http://schemas.microsoft.com/office/word/2010/wordprocessingGroup">
                  <wpg:wgp>
                    <wpg:cNvGrpSpPr/>
                    <wpg:grpSpPr>
                      <a:xfrm>
                        <a:off x="0" y="0"/>
                        <a:ext cx="7164324" cy="9413748"/>
                        <a:chOff x="0" y="0"/>
                        <a:chExt cx="7164324" cy="9413748"/>
                      </a:xfrm>
                    </wpg:grpSpPr>
                    <wps:wsp>
                      <wps:cNvPr id="15742" name="Shape 15742"/>
                      <wps:cNvSpPr/>
                      <wps:spPr>
                        <a:xfrm>
                          <a:off x="0" y="0"/>
                          <a:ext cx="18288" cy="9413748"/>
                        </a:xfrm>
                        <a:custGeom>
                          <a:avLst/>
                          <a:gdLst/>
                          <a:ahLst/>
                          <a:cxnLst/>
                          <a:rect l="0" t="0" r="0" b="0"/>
                          <a:pathLst>
                            <a:path w="18288" h="9413748">
                              <a:moveTo>
                                <a:pt x="0" y="0"/>
                              </a:moveTo>
                              <a:lnTo>
                                <a:pt x="18288" y="0"/>
                              </a:lnTo>
                              <a:lnTo>
                                <a:pt x="18288" y="9413748"/>
                              </a:lnTo>
                              <a:lnTo>
                                <a:pt x="0" y="941374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43" name="Shape 15743"/>
                      <wps:cNvSpPr/>
                      <wps:spPr>
                        <a:xfrm>
                          <a:off x="7146036" y="0"/>
                          <a:ext cx="18288" cy="9413748"/>
                        </a:xfrm>
                        <a:custGeom>
                          <a:avLst/>
                          <a:gdLst/>
                          <a:ahLst/>
                          <a:cxnLst/>
                          <a:rect l="0" t="0" r="0" b="0"/>
                          <a:pathLst>
                            <a:path w="18288" h="9413748">
                              <a:moveTo>
                                <a:pt x="0" y="0"/>
                              </a:moveTo>
                              <a:lnTo>
                                <a:pt x="18288" y="0"/>
                              </a:lnTo>
                              <a:lnTo>
                                <a:pt x="18288" y="9413748"/>
                              </a:lnTo>
                              <a:lnTo>
                                <a:pt x="0" y="9413748"/>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0AC41939" id="Group 14526" o:spid="_x0000_s1026" style="position:absolute;margin-left:24pt;margin-top:25.45pt;width:564.1pt;height:741.25pt;z-index:-251641856;mso-position-horizontal-relative:page;mso-position-vertical-relative:page" coordsize="71643,94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">
              <v:shape id="Shape 15742" o:spid="_x0000_s1027" style="position:absolute;width:182;height:94137;visibility:visible;mso-wrap-style:square;v-text-anchor:top" coordsize="18288,94137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hZJcQA&#10;AADeAAAADwAAAGRycy9kb3ducmV2LnhtbERPS2sCMRC+C/6HMEJvmq3UVbZGEVGwePJxaG/DZrob&#10;upksSaq7/74pCN7m43vOct3ZRtzIB+NYweskA0FcOm24UnC97McLECEia2wck4KeAqxXw8ESC+3u&#10;fKLbOVYihXAoUEEdY1tIGcqaLIaJa4kT9+28xZigr6T2eE/htpHTLMulRcOpocaWtjWVP+dfq2Dn&#10;P+2Fvly/2S+Os4PNzYfJe6VeRt3mHUSkLj7FD/dBp/mz+dsU/t9JN8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oWSXEAAAA3gAAAA8AAAAAAAAAAAAAAAAAmAIAAGRycy9k&#10;b3ducmV2LnhtbFBLBQYAAAAABAAEAPUAAACJAwAAAAA=&#10;" path="m,l18288,r,9413748l,9413748,,e" fillcolor="black" stroked="f" strokeweight="0">
                <v:stroke miterlimit="83231f" joinstyle="miter"/>
                <v:path arrowok="t" textboxrect="0,0,18288,9413748"/>
              </v:shape>
              <v:shape id="Shape 15743" o:spid="_x0000_s1028" style="position:absolute;left:71460;width:183;height:94137;visibility:visible;mso-wrap-style:square;v-text-anchor:top" coordsize="18288,94137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T8vsQA&#10;AADeAAAADwAAAGRycy9kb3ducmV2LnhtbERPTWsCMRC9F/wPYYTealarq2yNIqJg6anqob0Nm+lu&#10;cDNZkqi7/94UCr3N433Oct3ZRtzIB+NYwXiUgSAunTZcKTif9i8LECEia2wck4KeAqxXg6clFtrd&#10;+ZNux1iJFMKhQAV1jG0hZShrshhGriVO3I/zFmOCvpLa4z2F20ZOsiyXFg2nhhpb2tZUXo5Xq2Dn&#10;v+yJvl2/2S8+Zgebm3eT90o9D7vNG4hIXfwX/7kPOs2fzaev8PtOukGu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k/L7EAAAA3gAAAA8AAAAAAAAAAAAAAAAAmAIAAGRycy9k&#10;b3ducmV2LnhtbFBLBQYAAAAABAAEAPUAAACJAwAAAAA=&#10;" path="m,l18288,r,9413748l,9413748,,e" fillcolor="black" stroked="f" strokeweight="0">
                <v:stroke miterlimit="83231f" joinstyle="miter"/>
                <v:path arrowok="t" textboxrect="0,0,18288,9413748"/>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4413" w:rsidRPr="00264E2E" w:rsidRDefault="00474413" w:rsidP="00474413">
    <w:pPr>
      <w:pStyle w:val="Header"/>
      <w:tabs>
        <w:tab w:val="clear" w:pos="4513"/>
        <w:tab w:val="clear" w:pos="9026"/>
        <w:tab w:val="left" w:pos="3119"/>
        <w:tab w:val="left" w:pos="3369"/>
      </w:tabs>
      <w:jc w:val="center"/>
      <w:rPr>
        <w:b/>
        <w:iCs/>
        <w:sz w:val="40"/>
      </w:rPr>
    </w:pPr>
    <w:r w:rsidRPr="00264E2E">
      <w:rPr>
        <w:b/>
        <w:iCs/>
        <w:noProof/>
        <w:sz w:val="44"/>
        <w:szCs w:val="24"/>
        <w:lang w:val="en-GB" w:eastAsia="en-GB"/>
      </w:rPr>
      <w:drawing>
        <wp:anchor distT="0" distB="0" distL="114300" distR="114300" simplePos="0" relativeHeight="251687936" behindDoc="0" locked="0" layoutInCell="1" allowOverlap="1" wp14:anchorId="1ADCA2E9" wp14:editId="1D628409">
          <wp:simplePos x="0" y="0"/>
          <wp:positionH relativeFrom="margin">
            <wp:posOffset>-38603</wp:posOffset>
          </wp:positionH>
          <wp:positionV relativeFrom="paragraph">
            <wp:posOffset>30050</wp:posOffset>
          </wp:positionV>
          <wp:extent cx="888521" cy="790982"/>
          <wp:effectExtent l="0" t="0" r="6985" b="9525"/>
          <wp:wrapNone/>
          <wp:docPr id="14445" name="Picture 14445" descr="M:\Valves Purchase\Shashi Sharma\Docs\bhel_logo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Valves Purchase\Shashi Sharma\Docs\bhel_logo - Cop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1811" cy="793911"/>
                  </a:xfrm>
                  <a:prstGeom prst="rect">
                    <a:avLst/>
                  </a:prstGeom>
                  <a:noFill/>
                  <a:ln>
                    <a:noFill/>
                  </a:ln>
                </pic:spPr>
              </pic:pic>
            </a:graphicData>
          </a:graphic>
          <wp14:sizeRelH relativeFrom="page">
            <wp14:pctWidth>0</wp14:pctWidth>
          </wp14:sizeRelH>
          <wp14:sizeRelV relativeFrom="page">
            <wp14:pctHeight>0</wp14:pctHeight>
          </wp14:sizeRelV>
        </wp:anchor>
      </w:drawing>
    </w:r>
    <w:r w:rsidRPr="00264E2E">
      <w:rPr>
        <w:b/>
        <w:iCs/>
        <w:sz w:val="40"/>
      </w:rPr>
      <w:t>BHARAT HEAVY ELECTRICALS L</w:t>
    </w:r>
    <w:r>
      <w:rPr>
        <w:b/>
        <w:iCs/>
        <w:sz w:val="40"/>
      </w:rPr>
      <w:t>IMI</w:t>
    </w:r>
    <w:r w:rsidRPr="00264E2E">
      <w:rPr>
        <w:b/>
        <w:iCs/>
        <w:sz w:val="40"/>
      </w:rPr>
      <w:t>T</w:t>
    </w:r>
    <w:r>
      <w:rPr>
        <w:b/>
        <w:iCs/>
        <w:sz w:val="40"/>
      </w:rPr>
      <w:t>E</w:t>
    </w:r>
    <w:r w:rsidRPr="00264E2E">
      <w:rPr>
        <w:b/>
        <w:iCs/>
        <w:sz w:val="40"/>
      </w:rPr>
      <w:t>D</w:t>
    </w:r>
  </w:p>
  <w:p w:rsidR="00474413" w:rsidRDefault="00474413" w:rsidP="00474413">
    <w:pPr>
      <w:pStyle w:val="Header"/>
      <w:tabs>
        <w:tab w:val="clear" w:pos="4513"/>
        <w:tab w:val="clear" w:pos="9026"/>
        <w:tab w:val="left" w:pos="3119"/>
        <w:tab w:val="left" w:pos="3369"/>
      </w:tabs>
      <w:jc w:val="center"/>
      <w:rPr>
        <w:b/>
        <w:bCs/>
        <w:szCs w:val="22"/>
      </w:rPr>
    </w:pPr>
    <w:r w:rsidRPr="00E34537">
      <w:rPr>
        <w:b/>
        <w:bCs/>
        <w:szCs w:val="22"/>
      </w:rPr>
      <w:t>T</w:t>
    </w:r>
    <w:r>
      <w:rPr>
        <w:b/>
        <w:bCs/>
        <w:szCs w:val="22"/>
      </w:rPr>
      <w:t xml:space="preserve">IRUCHIRAPALLI </w:t>
    </w:r>
    <w:r w:rsidRPr="00E34537">
      <w:rPr>
        <w:b/>
        <w:bCs/>
        <w:szCs w:val="22"/>
      </w:rPr>
      <w:t>- 620014</w:t>
    </w:r>
  </w:p>
  <w:p w:rsidR="00474413" w:rsidRDefault="00474413" w:rsidP="00474413">
    <w:pPr>
      <w:pStyle w:val="Header"/>
      <w:tabs>
        <w:tab w:val="clear" w:pos="4513"/>
        <w:tab w:val="clear" w:pos="9026"/>
        <w:tab w:val="left" w:pos="3119"/>
        <w:tab w:val="left" w:pos="3369"/>
      </w:tabs>
      <w:jc w:val="center"/>
      <w:rPr>
        <w:b/>
        <w:bCs/>
        <w:iCs/>
        <w:sz w:val="28"/>
        <w:szCs w:val="24"/>
      </w:rPr>
    </w:pPr>
    <w:r>
      <w:rPr>
        <w:b/>
        <w:bCs/>
        <w:iCs/>
        <w:sz w:val="28"/>
        <w:szCs w:val="24"/>
      </w:rPr>
      <w:t>Materials Management Valves</w:t>
    </w:r>
    <w:r w:rsidRPr="00F20582">
      <w:rPr>
        <w:b/>
        <w:bCs/>
        <w:iCs/>
        <w:sz w:val="28"/>
        <w:szCs w:val="24"/>
      </w:rPr>
      <w:t xml:space="preserve"> </w:t>
    </w:r>
    <w:r w:rsidRPr="008D751F">
      <w:rPr>
        <w:b/>
        <w:bCs/>
        <w:iCs/>
        <w:sz w:val="28"/>
        <w:szCs w:val="24"/>
      </w:rPr>
      <w:t>Purchase</w:t>
    </w:r>
  </w:p>
  <w:p w:rsidR="00474413" w:rsidRPr="004F0000" w:rsidRDefault="00474413" w:rsidP="00474413">
    <w:pPr>
      <w:spacing w:before="240"/>
      <w:jc w:val="both"/>
      <w:rPr>
        <w:b/>
        <w:bCs/>
        <w:sz w:val="24"/>
        <w:szCs w:val="24"/>
        <w:lang w:val="en-US"/>
      </w:rPr>
    </w:pPr>
    <w:r>
      <w:rPr>
        <w:b/>
        <w:bCs/>
        <w:sz w:val="24"/>
        <w:szCs w:val="24"/>
        <w:lang w:val="en-US"/>
      </w:rPr>
      <w:t xml:space="preserve">Ref: </w:t>
    </w:r>
    <w:r w:rsidRPr="00474413">
      <w:rPr>
        <w:b/>
        <w:bCs/>
        <w:sz w:val="24"/>
        <w:szCs w:val="24"/>
        <w:lang w:val="en-US"/>
      </w:rPr>
      <w:t>ENFTA17041</w:t>
    </w:r>
    <w:r w:rsidRPr="004F0000">
      <w:rPr>
        <w:b/>
        <w:bCs/>
        <w:sz w:val="24"/>
        <w:szCs w:val="24"/>
        <w:lang w:val="en-US"/>
      </w:rPr>
      <w:tab/>
    </w:r>
    <w:r w:rsidRPr="004F0000">
      <w:rPr>
        <w:b/>
        <w:bCs/>
        <w:sz w:val="24"/>
        <w:szCs w:val="24"/>
        <w:lang w:val="en-US"/>
      </w:rPr>
      <w:tab/>
    </w:r>
    <w:r w:rsidRPr="004F0000">
      <w:rPr>
        <w:b/>
        <w:bCs/>
        <w:sz w:val="24"/>
        <w:szCs w:val="24"/>
        <w:lang w:val="en-US"/>
      </w:rPr>
      <w:tab/>
    </w:r>
    <w:r>
      <w:rPr>
        <w:b/>
        <w:bCs/>
        <w:sz w:val="24"/>
        <w:szCs w:val="24"/>
        <w:lang w:val="en-US"/>
      </w:rPr>
      <w:tab/>
    </w:r>
    <w:r w:rsidRPr="004F0000">
      <w:rPr>
        <w:b/>
        <w:bCs/>
        <w:sz w:val="24"/>
        <w:szCs w:val="24"/>
        <w:lang w:val="en-US"/>
      </w:rPr>
      <w:tab/>
    </w:r>
    <w:r w:rsidRPr="004F0000">
      <w:rPr>
        <w:b/>
        <w:bCs/>
        <w:sz w:val="24"/>
        <w:szCs w:val="24"/>
        <w:lang w:val="en-US"/>
      </w:rPr>
      <w:tab/>
    </w:r>
    <w:r w:rsidRPr="004F0000">
      <w:rPr>
        <w:b/>
        <w:bCs/>
        <w:sz w:val="24"/>
        <w:szCs w:val="24"/>
        <w:lang w:val="en-US"/>
      </w:rPr>
      <w:tab/>
    </w:r>
    <w:r>
      <w:rPr>
        <w:b/>
        <w:bCs/>
        <w:sz w:val="24"/>
        <w:szCs w:val="24"/>
        <w:lang w:val="en-US"/>
      </w:rPr>
      <w:t xml:space="preserve">           </w:t>
    </w:r>
  </w:p>
  <w:p w:rsidR="007C0612" w:rsidRDefault="00474413">
    <w:pPr>
      <w:jc w:val="both"/>
    </w:pPr>
    <w:r>
      <w:rPr>
        <w:b/>
        <w:bCs/>
        <w:noProof/>
        <w:sz w:val="24"/>
        <w:szCs w:val="24"/>
        <w:lang w:val="en-GB" w:eastAsia="en-GB"/>
      </w:rPr>
      <mc:AlternateContent>
        <mc:Choice Requires="wps">
          <w:drawing>
            <wp:anchor distT="0" distB="0" distL="114300" distR="114300" simplePos="0" relativeHeight="251686912" behindDoc="0" locked="0" layoutInCell="1" allowOverlap="1" wp14:anchorId="5D517BD4" wp14:editId="1A084BD6">
              <wp:simplePos x="0" y="0"/>
              <wp:positionH relativeFrom="margin">
                <wp:posOffset>-28339</wp:posOffset>
              </wp:positionH>
              <wp:positionV relativeFrom="paragraph">
                <wp:posOffset>37539</wp:posOffset>
              </wp:positionV>
              <wp:extent cx="6209414" cy="0"/>
              <wp:effectExtent l="0" t="0" r="20320" b="19050"/>
              <wp:wrapNone/>
              <wp:docPr id="1" name="Straight Connector 1"/>
              <wp:cNvGraphicFramePr/>
              <a:graphic xmlns:a="http://schemas.openxmlformats.org/drawingml/2006/main">
                <a:graphicData uri="http://schemas.microsoft.com/office/word/2010/wordprocessingShape">
                  <wps:wsp>
                    <wps:cNvCnPr/>
                    <wps:spPr>
                      <a:xfrm>
                        <a:off x="0" y="0"/>
                        <a:ext cx="620941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A62070" id="Straight Connector 1" o:spid="_x0000_s1026" style="position:absolute;z-index:25168691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2.25pt,2.95pt" to="486.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" strokecolor="#5b9bd5 [3204]" strokeweight=".5pt">
              <v:stroke joinstyle="miter"/>
              <w10:wrap anchorx="margin"/>
            </v:lin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612" w:rsidRDefault="00AD2C77">
    <w:pPr>
      <w:jc w:val="both"/>
    </w:pPr>
    <w:r>
      <w:rPr>
        <w:noProof/>
        <w:lang w:val="en-GB" w:eastAsia="en-GB"/>
      </w:rPr>
      <mc:AlternateContent>
        <mc:Choice Requires="wpg">
          <w:drawing>
            <wp:anchor distT="0" distB="0" distL="114300" distR="114300" simplePos="0" relativeHeight="251677696" behindDoc="0" locked="0" layoutInCell="1" allowOverlap="1">
              <wp:simplePos x="0" y="0"/>
              <wp:positionH relativeFrom="page">
                <wp:posOffset>304800</wp:posOffset>
              </wp:positionH>
              <wp:positionV relativeFrom="page">
                <wp:posOffset>304800</wp:posOffset>
              </wp:positionV>
              <wp:extent cx="7164324" cy="870458"/>
              <wp:effectExtent l="0" t="0" r="0" b="0"/>
              <wp:wrapSquare wrapText="bothSides"/>
              <wp:docPr id="14371" name="Group 14371"/>
              <wp:cNvGraphicFramePr/>
              <a:graphic xmlns:a="http://schemas.openxmlformats.org/drawingml/2006/main">
                <a:graphicData uri="http://schemas.microsoft.com/office/word/2010/wordprocessingGroup">
                  <wpg:wgp>
                    <wpg:cNvGrpSpPr/>
                    <wpg:grpSpPr>
                      <a:xfrm>
                        <a:off x="0" y="0"/>
                        <a:ext cx="7164324" cy="870458"/>
                        <a:chOff x="0" y="0"/>
                        <a:chExt cx="7164324" cy="870458"/>
                      </a:xfrm>
                    </wpg:grpSpPr>
                    <wps:wsp>
                      <wps:cNvPr id="14387" name="Rectangle 14387"/>
                      <wps:cNvSpPr/>
                      <wps:spPr>
                        <a:xfrm>
                          <a:off x="1876298" y="155624"/>
                          <a:ext cx="4612364" cy="264422"/>
                        </a:xfrm>
                        <a:prstGeom prst="rect">
                          <a:avLst/>
                        </a:prstGeom>
                        <a:ln>
                          <a:noFill/>
                        </a:ln>
                      </wps:spPr>
                      <wps:txbx>
                        <w:txbxContent>
                          <w:p w:rsidR="007C0612" w:rsidRDefault="00AD2C77">
                            <w:r>
                              <w:rPr>
                                <w:rFonts w:ascii="Arial" w:eastAsia="Arial" w:hAnsi="Arial" w:cs="Arial"/>
                                <w:b/>
                                <w:sz w:val="28"/>
                              </w:rPr>
                              <w:t>BHARAT HEAVY ELECTRICALS LIMITED</w:t>
                            </w:r>
                          </w:p>
                        </w:txbxContent>
                      </wps:txbx>
                      <wps:bodyPr horzOverflow="overflow" lIns="0" tIns="0" rIns="0" bIns="0" rtlCol="0">
                        <a:noAutofit/>
                      </wps:bodyPr>
                    </wps:wsp>
                    <wps:wsp>
                      <wps:cNvPr id="14388" name="Rectangle 14388"/>
                      <wps:cNvSpPr/>
                      <wps:spPr>
                        <a:xfrm>
                          <a:off x="5344033" y="155624"/>
                          <a:ext cx="65888" cy="264422"/>
                        </a:xfrm>
                        <a:prstGeom prst="rect">
                          <a:avLst/>
                        </a:prstGeom>
                        <a:ln>
                          <a:noFill/>
                        </a:ln>
                      </wps:spPr>
                      <wps:txbx>
                        <w:txbxContent>
                          <w:p w:rsidR="007C0612" w:rsidRDefault="00AD2C77">
                            <w:r>
                              <w:rPr>
                                <w:rFonts w:ascii="Arial" w:eastAsia="Arial" w:hAnsi="Arial" w:cs="Arial"/>
                                <w:b/>
                                <w:sz w:val="28"/>
                              </w:rPr>
                              <w:t xml:space="preserve"> </w:t>
                            </w:r>
                          </w:p>
                        </w:txbxContent>
                      </wps:txbx>
                      <wps:bodyPr horzOverflow="overflow" lIns="0" tIns="0" rIns="0" bIns="0" rtlCol="0">
                        <a:noAutofit/>
                      </wps:bodyPr>
                    </wps:wsp>
                    <wps:wsp>
                      <wps:cNvPr id="14389" name="Rectangle 14389"/>
                      <wps:cNvSpPr/>
                      <wps:spPr>
                        <a:xfrm>
                          <a:off x="2602103" y="359839"/>
                          <a:ext cx="1629653" cy="264422"/>
                        </a:xfrm>
                        <a:prstGeom prst="rect">
                          <a:avLst/>
                        </a:prstGeom>
                        <a:ln>
                          <a:noFill/>
                        </a:ln>
                      </wps:spPr>
                      <wps:txbx>
                        <w:txbxContent>
                          <w:p w:rsidR="007C0612" w:rsidRDefault="00AD2C77">
                            <w:r>
                              <w:rPr>
                                <w:rFonts w:ascii="Arial" w:eastAsia="Arial" w:hAnsi="Arial" w:cs="Arial"/>
                                <w:b/>
                                <w:sz w:val="28"/>
                              </w:rPr>
                              <w:t>Tiruchirappalli</w:t>
                            </w:r>
                          </w:p>
                        </w:txbxContent>
                      </wps:txbx>
                      <wps:bodyPr horzOverflow="overflow" lIns="0" tIns="0" rIns="0" bIns="0" rtlCol="0">
                        <a:noAutofit/>
                      </wps:bodyPr>
                    </wps:wsp>
                    <wps:wsp>
                      <wps:cNvPr id="14390" name="Rectangle 14390"/>
                      <wps:cNvSpPr/>
                      <wps:spPr>
                        <a:xfrm>
                          <a:off x="3827653" y="359839"/>
                          <a:ext cx="65888" cy="264422"/>
                        </a:xfrm>
                        <a:prstGeom prst="rect">
                          <a:avLst/>
                        </a:prstGeom>
                        <a:ln>
                          <a:noFill/>
                        </a:ln>
                      </wps:spPr>
                      <wps:txbx>
                        <w:txbxContent>
                          <w:p w:rsidR="007C0612" w:rsidRDefault="00AD2C77">
                            <w:r>
                              <w:rPr>
                                <w:rFonts w:ascii="Arial" w:eastAsia="Arial" w:hAnsi="Arial" w:cs="Arial"/>
                                <w:b/>
                                <w:sz w:val="28"/>
                              </w:rPr>
                              <w:t xml:space="preserve"> </w:t>
                            </w:r>
                          </w:p>
                        </w:txbxContent>
                      </wps:txbx>
                      <wps:bodyPr horzOverflow="overflow" lIns="0" tIns="0" rIns="0" bIns="0" rtlCol="0">
                        <a:noAutofit/>
                      </wps:bodyPr>
                    </wps:wsp>
                    <wps:wsp>
                      <wps:cNvPr id="14391" name="Rectangle 14391"/>
                      <wps:cNvSpPr/>
                      <wps:spPr>
                        <a:xfrm>
                          <a:off x="3877945" y="391395"/>
                          <a:ext cx="131855" cy="222907"/>
                        </a:xfrm>
                        <a:prstGeom prst="rect">
                          <a:avLst/>
                        </a:prstGeom>
                        <a:ln>
                          <a:noFill/>
                        </a:ln>
                      </wps:spPr>
                      <wps:txbx>
                        <w:txbxContent>
                          <w:p w:rsidR="007C0612" w:rsidRDefault="00AD2C77">
                            <w:r>
                              <w:rPr>
                                <w:rFonts w:ascii="Arial" w:eastAsia="Arial" w:hAnsi="Arial" w:cs="Arial"/>
                                <w:b/>
                                <w:sz w:val="28"/>
                              </w:rPr>
                              <w:t>–</w:t>
                            </w:r>
                          </w:p>
                        </w:txbxContent>
                      </wps:txbx>
                      <wps:bodyPr horzOverflow="overflow" lIns="0" tIns="0" rIns="0" bIns="0" rtlCol="0">
                        <a:noAutofit/>
                      </wps:bodyPr>
                    </wps:wsp>
                    <wps:wsp>
                      <wps:cNvPr id="14392" name="Rectangle 14392"/>
                      <wps:cNvSpPr/>
                      <wps:spPr>
                        <a:xfrm>
                          <a:off x="3977005" y="359839"/>
                          <a:ext cx="65888" cy="264422"/>
                        </a:xfrm>
                        <a:prstGeom prst="rect">
                          <a:avLst/>
                        </a:prstGeom>
                        <a:ln>
                          <a:noFill/>
                        </a:ln>
                      </wps:spPr>
                      <wps:txbx>
                        <w:txbxContent>
                          <w:p w:rsidR="007C0612" w:rsidRDefault="00AD2C77">
                            <w:r>
                              <w:rPr>
                                <w:rFonts w:ascii="Arial" w:eastAsia="Arial" w:hAnsi="Arial" w:cs="Arial"/>
                                <w:b/>
                                <w:sz w:val="28"/>
                              </w:rPr>
                              <w:t xml:space="preserve"> </w:t>
                            </w:r>
                          </w:p>
                        </w:txbxContent>
                      </wps:txbx>
                      <wps:bodyPr horzOverflow="overflow" lIns="0" tIns="0" rIns="0" bIns="0" rtlCol="0">
                        <a:noAutofit/>
                      </wps:bodyPr>
                    </wps:wsp>
                    <wps:wsp>
                      <wps:cNvPr id="14393" name="Rectangle 14393"/>
                      <wps:cNvSpPr/>
                      <wps:spPr>
                        <a:xfrm>
                          <a:off x="4027297" y="359839"/>
                          <a:ext cx="789033" cy="264422"/>
                        </a:xfrm>
                        <a:prstGeom prst="rect">
                          <a:avLst/>
                        </a:prstGeom>
                        <a:ln>
                          <a:noFill/>
                        </a:ln>
                      </wps:spPr>
                      <wps:txbx>
                        <w:txbxContent>
                          <w:p w:rsidR="007C0612" w:rsidRDefault="00AD2C77">
                            <w:r>
                              <w:rPr>
                                <w:rFonts w:ascii="Arial" w:eastAsia="Arial" w:hAnsi="Arial" w:cs="Arial"/>
                                <w:b/>
                                <w:sz w:val="28"/>
                              </w:rPr>
                              <w:t>620014</w:t>
                            </w:r>
                          </w:p>
                        </w:txbxContent>
                      </wps:txbx>
                      <wps:bodyPr horzOverflow="overflow" lIns="0" tIns="0" rIns="0" bIns="0" rtlCol="0">
                        <a:noAutofit/>
                      </wps:bodyPr>
                    </wps:wsp>
                    <wps:wsp>
                      <wps:cNvPr id="14394" name="Rectangle 14394"/>
                      <wps:cNvSpPr/>
                      <wps:spPr>
                        <a:xfrm>
                          <a:off x="4618609" y="359839"/>
                          <a:ext cx="65888" cy="264422"/>
                        </a:xfrm>
                        <a:prstGeom prst="rect">
                          <a:avLst/>
                        </a:prstGeom>
                        <a:ln>
                          <a:noFill/>
                        </a:ln>
                      </wps:spPr>
                      <wps:txbx>
                        <w:txbxContent>
                          <w:p w:rsidR="007C0612" w:rsidRDefault="00AD2C77">
                            <w:r>
                              <w:rPr>
                                <w:rFonts w:ascii="Arial" w:eastAsia="Arial" w:hAnsi="Arial" w:cs="Arial"/>
                                <w:b/>
                                <w:sz w:val="28"/>
                              </w:rPr>
                              <w:t xml:space="preserve"> </w:t>
                            </w:r>
                          </w:p>
                        </w:txbxContent>
                      </wps:txbx>
                      <wps:bodyPr horzOverflow="overflow" lIns="0" tIns="0" rIns="0" bIns="0" rtlCol="0">
                        <a:noAutofit/>
                      </wps:bodyPr>
                    </wps:wsp>
                    <wps:wsp>
                      <wps:cNvPr id="14395" name="Rectangle 14395"/>
                      <wps:cNvSpPr/>
                      <wps:spPr>
                        <a:xfrm>
                          <a:off x="1929638" y="564276"/>
                          <a:ext cx="2415205" cy="244082"/>
                        </a:xfrm>
                        <a:prstGeom prst="rect">
                          <a:avLst/>
                        </a:prstGeom>
                        <a:ln>
                          <a:noFill/>
                        </a:ln>
                      </wps:spPr>
                      <wps:txbx>
                        <w:txbxContent>
                          <w:p w:rsidR="007C0612" w:rsidRDefault="00AD2C77">
                            <w:r>
                              <w:rPr>
                                <w:rFonts w:ascii="Arial" w:eastAsia="Arial" w:hAnsi="Arial" w:cs="Arial"/>
                                <w:b/>
                                <w:sz w:val="26"/>
                              </w:rPr>
                              <w:t xml:space="preserve">Materials Management </w:t>
                            </w:r>
                          </w:p>
                        </w:txbxContent>
                      </wps:txbx>
                      <wps:bodyPr horzOverflow="overflow" lIns="0" tIns="0" rIns="0" bIns="0" rtlCol="0">
                        <a:noAutofit/>
                      </wps:bodyPr>
                    </wps:wsp>
                    <wps:wsp>
                      <wps:cNvPr id="14396" name="Rectangle 14396"/>
                      <wps:cNvSpPr/>
                      <wps:spPr>
                        <a:xfrm>
                          <a:off x="3746627" y="593404"/>
                          <a:ext cx="121712" cy="205760"/>
                        </a:xfrm>
                        <a:prstGeom prst="rect">
                          <a:avLst/>
                        </a:prstGeom>
                        <a:ln>
                          <a:noFill/>
                        </a:ln>
                      </wps:spPr>
                      <wps:txbx>
                        <w:txbxContent>
                          <w:p w:rsidR="007C0612" w:rsidRDefault="00AD2C77">
                            <w:r>
                              <w:rPr>
                                <w:rFonts w:ascii="Arial" w:eastAsia="Arial" w:hAnsi="Arial" w:cs="Arial"/>
                                <w:b/>
                                <w:sz w:val="26"/>
                              </w:rPr>
                              <w:t>–</w:t>
                            </w:r>
                          </w:p>
                        </w:txbxContent>
                      </wps:txbx>
                      <wps:bodyPr horzOverflow="overflow" lIns="0" tIns="0" rIns="0" bIns="0" rtlCol="0">
                        <a:noAutofit/>
                      </wps:bodyPr>
                    </wps:wsp>
                    <wps:wsp>
                      <wps:cNvPr id="14397" name="Rectangle 14397"/>
                      <wps:cNvSpPr/>
                      <wps:spPr>
                        <a:xfrm>
                          <a:off x="3838321" y="564276"/>
                          <a:ext cx="60820" cy="244082"/>
                        </a:xfrm>
                        <a:prstGeom prst="rect">
                          <a:avLst/>
                        </a:prstGeom>
                        <a:ln>
                          <a:noFill/>
                        </a:ln>
                      </wps:spPr>
                      <wps:txbx>
                        <w:txbxContent>
                          <w:p w:rsidR="007C0612" w:rsidRDefault="00AD2C77">
                            <w:r>
                              <w:rPr>
                                <w:rFonts w:ascii="Arial" w:eastAsia="Arial" w:hAnsi="Arial" w:cs="Arial"/>
                                <w:b/>
                                <w:sz w:val="26"/>
                              </w:rPr>
                              <w:t xml:space="preserve"> </w:t>
                            </w:r>
                          </w:p>
                        </w:txbxContent>
                      </wps:txbx>
                      <wps:bodyPr horzOverflow="overflow" lIns="0" tIns="0" rIns="0" bIns="0" rtlCol="0">
                        <a:noAutofit/>
                      </wps:bodyPr>
                    </wps:wsp>
                    <wps:wsp>
                      <wps:cNvPr id="14398" name="Rectangle 14398"/>
                      <wps:cNvSpPr/>
                      <wps:spPr>
                        <a:xfrm>
                          <a:off x="3884041" y="564276"/>
                          <a:ext cx="694812" cy="244082"/>
                        </a:xfrm>
                        <a:prstGeom prst="rect">
                          <a:avLst/>
                        </a:prstGeom>
                        <a:ln>
                          <a:noFill/>
                        </a:ln>
                      </wps:spPr>
                      <wps:txbx>
                        <w:txbxContent>
                          <w:p w:rsidR="007C0612" w:rsidRDefault="00AD2C77">
                            <w:r>
                              <w:rPr>
                                <w:rFonts w:ascii="Arial" w:eastAsia="Arial" w:hAnsi="Arial" w:cs="Arial"/>
                                <w:b/>
                                <w:sz w:val="26"/>
                              </w:rPr>
                              <w:t>Valves</w:t>
                            </w:r>
                          </w:p>
                        </w:txbxContent>
                      </wps:txbx>
                      <wps:bodyPr horzOverflow="overflow" lIns="0" tIns="0" rIns="0" bIns="0" rtlCol="0">
                        <a:noAutofit/>
                      </wps:bodyPr>
                    </wps:wsp>
                    <wps:wsp>
                      <wps:cNvPr id="14399" name="Rectangle 14399"/>
                      <wps:cNvSpPr/>
                      <wps:spPr>
                        <a:xfrm>
                          <a:off x="4406773" y="564276"/>
                          <a:ext cx="60820" cy="244082"/>
                        </a:xfrm>
                        <a:prstGeom prst="rect">
                          <a:avLst/>
                        </a:prstGeom>
                        <a:ln>
                          <a:noFill/>
                        </a:ln>
                      </wps:spPr>
                      <wps:txbx>
                        <w:txbxContent>
                          <w:p w:rsidR="007C0612" w:rsidRDefault="00AD2C77">
                            <w:r>
                              <w:rPr>
                                <w:rFonts w:ascii="Arial" w:eastAsia="Arial" w:hAnsi="Arial" w:cs="Arial"/>
                                <w:b/>
                                <w:sz w:val="26"/>
                              </w:rPr>
                              <w:t xml:space="preserve"> </w:t>
                            </w:r>
                          </w:p>
                        </w:txbxContent>
                      </wps:txbx>
                      <wps:bodyPr horzOverflow="overflow" lIns="0" tIns="0" rIns="0" bIns="0" rtlCol="0">
                        <a:noAutofit/>
                      </wps:bodyPr>
                    </wps:wsp>
                    <wps:wsp>
                      <wps:cNvPr id="14400" name="Rectangle 14400"/>
                      <wps:cNvSpPr/>
                      <wps:spPr>
                        <a:xfrm>
                          <a:off x="4454017" y="564276"/>
                          <a:ext cx="1110517" cy="244082"/>
                        </a:xfrm>
                        <a:prstGeom prst="rect">
                          <a:avLst/>
                        </a:prstGeom>
                        <a:ln>
                          <a:noFill/>
                        </a:ln>
                      </wps:spPr>
                      <wps:txbx>
                        <w:txbxContent>
                          <w:p w:rsidR="007C0612" w:rsidRDefault="00AD2C77">
                            <w:r>
                              <w:rPr>
                                <w:rFonts w:ascii="Arial" w:eastAsia="Arial" w:hAnsi="Arial" w:cs="Arial"/>
                                <w:b/>
                                <w:sz w:val="26"/>
                              </w:rPr>
                              <w:t>/ Purchase</w:t>
                            </w:r>
                          </w:p>
                        </w:txbxContent>
                      </wps:txbx>
                      <wps:bodyPr horzOverflow="overflow" lIns="0" tIns="0" rIns="0" bIns="0" rtlCol="0">
                        <a:noAutofit/>
                      </wps:bodyPr>
                    </wps:wsp>
                    <wps:wsp>
                      <wps:cNvPr id="14401" name="Rectangle 14401"/>
                      <wps:cNvSpPr/>
                      <wps:spPr>
                        <a:xfrm>
                          <a:off x="5290693" y="564276"/>
                          <a:ext cx="60820" cy="244082"/>
                        </a:xfrm>
                        <a:prstGeom prst="rect">
                          <a:avLst/>
                        </a:prstGeom>
                        <a:ln>
                          <a:noFill/>
                        </a:ln>
                      </wps:spPr>
                      <wps:txbx>
                        <w:txbxContent>
                          <w:p w:rsidR="007C0612" w:rsidRDefault="00AD2C77">
                            <w:r>
                              <w:rPr>
                                <w:rFonts w:ascii="Arial" w:eastAsia="Arial" w:hAnsi="Arial" w:cs="Arial"/>
                                <w:b/>
                                <w:sz w:val="26"/>
                              </w:rPr>
                              <w:t xml:space="preserve"> </w:t>
                            </w:r>
                          </w:p>
                        </w:txbxContent>
                      </wps:txbx>
                      <wps:bodyPr horzOverflow="overflow" lIns="0" tIns="0" rIns="0" bIns="0" rtlCol="0">
                        <a:noAutofit/>
                      </wps:bodyPr>
                    </wps:wsp>
                    <pic:pic xmlns:pic="http://schemas.openxmlformats.org/drawingml/2006/picture">
                      <pic:nvPicPr>
                        <pic:cNvPr id="14372" name="Picture 14372"/>
                        <pic:cNvPicPr/>
                      </pic:nvPicPr>
                      <pic:blipFill>
                        <a:blip r:embed="rId1"/>
                        <a:stretch>
                          <a:fillRect/>
                        </a:stretch>
                      </pic:blipFill>
                      <pic:spPr>
                        <a:xfrm>
                          <a:off x="253365" y="167005"/>
                          <a:ext cx="838200" cy="688975"/>
                        </a:xfrm>
                        <a:prstGeom prst="rect">
                          <a:avLst/>
                        </a:prstGeom>
                      </pic:spPr>
                    </pic:pic>
                    <wps:wsp>
                      <wps:cNvPr id="15696" name="Shape 15696"/>
                      <wps:cNvSpPr/>
                      <wps:spPr>
                        <a:xfrm>
                          <a:off x="342900" y="8643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697" name="Shape 15697"/>
                      <wps:cNvSpPr/>
                      <wps:spPr>
                        <a:xfrm>
                          <a:off x="342900" y="8643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698" name="Shape 15698"/>
                      <wps:cNvSpPr/>
                      <wps:spPr>
                        <a:xfrm>
                          <a:off x="348996" y="864362"/>
                          <a:ext cx="603809" cy="9144"/>
                        </a:xfrm>
                        <a:custGeom>
                          <a:avLst/>
                          <a:gdLst/>
                          <a:ahLst/>
                          <a:cxnLst/>
                          <a:rect l="0" t="0" r="0" b="0"/>
                          <a:pathLst>
                            <a:path w="603809" h="9144">
                              <a:moveTo>
                                <a:pt x="0" y="0"/>
                              </a:moveTo>
                              <a:lnTo>
                                <a:pt x="603809" y="0"/>
                              </a:lnTo>
                              <a:lnTo>
                                <a:pt x="603809"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699" name="Shape 15699"/>
                      <wps:cNvSpPr/>
                      <wps:spPr>
                        <a:xfrm>
                          <a:off x="952805" y="8643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00" name="Shape 15700"/>
                      <wps:cNvSpPr/>
                      <wps:spPr>
                        <a:xfrm>
                          <a:off x="958901" y="864362"/>
                          <a:ext cx="3953891" cy="9144"/>
                        </a:xfrm>
                        <a:custGeom>
                          <a:avLst/>
                          <a:gdLst/>
                          <a:ahLst/>
                          <a:cxnLst/>
                          <a:rect l="0" t="0" r="0" b="0"/>
                          <a:pathLst>
                            <a:path w="3953891" h="9144">
                              <a:moveTo>
                                <a:pt x="0" y="0"/>
                              </a:moveTo>
                              <a:lnTo>
                                <a:pt x="3953891" y="0"/>
                              </a:lnTo>
                              <a:lnTo>
                                <a:pt x="3953891"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01" name="Shape 15701"/>
                      <wps:cNvSpPr/>
                      <wps:spPr>
                        <a:xfrm>
                          <a:off x="4912741" y="8643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02" name="Shape 15702"/>
                      <wps:cNvSpPr/>
                      <wps:spPr>
                        <a:xfrm>
                          <a:off x="4918837" y="864362"/>
                          <a:ext cx="1954022" cy="9144"/>
                        </a:xfrm>
                        <a:custGeom>
                          <a:avLst/>
                          <a:gdLst/>
                          <a:ahLst/>
                          <a:cxnLst/>
                          <a:rect l="0" t="0" r="0" b="0"/>
                          <a:pathLst>
                            <a:path w="1954022" h="9144">
                              <a:moveTo>
                                <a:pt x="0" y="0"/>
                              </a:moveTo>
                              <a:lnTo>
                                <a:pt x="1954022" y="0"/>
                              </a:lnTo>
                              <a:lnTo>
                                <a:pt x="1954022"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03" name="Shape 15703"/>
                      <wps:cNvSpPr/>
                      <wps:spPr>
                        <a:xfrm>
                          <a:off x="6872986" y="8643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04" name="Shape 15704"/>
                      <wps:cNvSpPr/>
                      <wps:spPr>
                        <a:xfrm>
                          <a:off x="6872986" y="86436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lnRef>
                        <a:fillRef idx="1">
                          <a:srgbClr val="666666"/>
                        </a:fillRef>
                        <a:effectRef idx="0">
                          <a:scrgbClr r="0" g="0" b="0"/>
                        </a:effectRef>
                        <a:fontRef idx="none"/>
                      </wps:style>
                      <wps:bodyPr/>
                    </wps:wsp>
                    <wps:wsp>
                      <wps:cNvPr id="15705" name="Shape 15705"/>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06" name="Shape 15706"/>
                      <wps:cNvSpPr/>
                      <wps:spPr>
                        <a:xfrm>
                          <a:off x="0"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07" name="Shape 15707"/>
                      <wps:cNvSpPr/>
                      <wps:spPr>
                        <a:xfrm>
                          <a:off x="18288" y="0"/>
                          <a:ext cx="7127748" cy="18288"/>
                        </a:xfrm>
                        <a:custGeom>
                          <a:avLst/>
                          <a:gdLst/>
                          <a:ahLst/>
                          <a:cxnLst/>
                          <a:rect l="0" t="0" r="0" b="0"/>
                          <a:pathLst>
                            <a:path w="7127748" h="18288">
                              <a:moveTo>
                                <a:pt x="0" y="0"/>
                              </a:moveTo>
                              <a:lnTo>
                                <a:pt x="7127748" y="0"/>
                              </a:lnTo>
                              <a:lnTo>
                                <a:pt x="712774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08" name="Shape 15708"/>
                      <wps:cNvSpPr/>
                      <wps:spPr>
                        <a:xfrm>
                          <a:off x="714603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09" name="Shape 15709"/>
                      <wps:cNvSpPr/>
                      <wps:spPr>
                        <a:xfrm>
                          <a:off x="7146036" y="0"/>
                          <a:ext cx="18288" cy="18288"/>
                        </a:xfrm>
                        <a:custGeom>
                          <a:avLst/>
                          <a:gdLst/>
                          <a:ahLst/>
                          <a:cxnLst/>
                          <a:rect l="0" t="0" r="0" b="0"/>
                          <a:pathLst>
                            <a:path w="18288" h="18288">
                              <a:moveTo>
                                <a:pt x="0" y="0"/>
                              </a:moveTo>
                              <a:lnTo>
                                <a:pt x="18288" y="0"/>
                              </a:lnTo>
                              <a:lnTo>
                                <a:pt x="18288" y="18288"/>
                              </a:lnTo>
                              <a:lnTo>
                                <a:pt x="0" y="18288"/>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id="Group 14371" o:spid="_x0000_s1057" style="position:absolute;left:0;text-align:left;margin-left:24pt;margin-top:24pt;width:564.1pt;height:68.55pt;z-index:251677696;mso-position-horizontal-relative:page;mso-position-vertical-relative:page" coordsize="71643,87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">
              <v:rect id="Rectangle 14387" o:spid="_x0000_s1058" style="position:absolute;left:18762;top:1556;width:46124;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" filled="f" stroked="f">
                <v:textbox inset="0,0,0,0">
                  <w:txbxContent>
                    <w:p w:rsidR="007C0612" w:rsidRDefault="00AD2C77">
                      <w:r>
                        <w:rPr>
                          <w:rFonts w:ascii="Arial" w:eastAsia="Arial" w:hAnsi="Arial" w:cs="Arial"/>
                          <w:b/>
                          <w:sz w:val="28"/>
                        </w:rPr>
                        <w:t>BHARAT HEAVY ELECTRICALS LIMITED</w:t>
                      </w:r>
                    </w:p>
                  </w:txbxContent>
                </v:textbox>
              </v:rect>
              <v:rect id="Rectangle 14388" o:spid="_x0000_s1059" style="position:absolute;left:53440;top:1556;width:659;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" filled="f" stroked="f">
                <v:textbox inset="0,0,0,0">
                  <w:txbxContent>
                    <w:p w:rsidR="007C0612" w:rsidRDefault="00AD2C77">
                      <w:r>
                        <w:rPr>
                          <w:rFonts w:ascii="Arial" w:eastAsia="Arial" w:hAnsi="Arial" w:cs="Arial"/>
                          <w:b/>
                          <w:sz w:val="28"/>
                        </w:rPr>
                        <w:t xml:space="preserve"> </w:t>
                      </w:r>
                    </w:p>
                  </w:txbxContent>
                </v:textbox>
              </v:rect>
              <v:rect id="Rectangle 14389" o:spid="_x0000_s1060" style="position:absolute;left:26021;top:3598;width:16296;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" filled="f" stroked="f">
                <v:textbox inset="0,0,0,0">
                  <w:txbxContent>
                    <w:p w:rsidR="007C0612" w:rsidRDefault="00AD2C77">
                      <w:r>
                        <w:rPr>
                          <w:rFonts w:ascii="Arial" w:eastAsia="Arial" w:hAnsi="Arial" w:cs="Arial"/>
                          <w:b/>
                          <w:sz w:val="28"/>
                        </w:rPr>
                        <w:t>Tiruchirappalli</w:t>
                      </w:r>
                    </w:p>
                  </w:txbxContent>
                </v:textbox>
              </v:rect>
              <v:rect id="Rectangle 14390" o:spid="_x0000_s1061" style="position:absolute;left:38276;top:3598;width:659;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" filled="f" stroked="f">
                <v:textbox inset="0,0,0,0">
                  <w:txbxContent>
                    <w:p w:rsidR="007C0612" w:rsidRDefault="00AD2C77">
                      <w:r>
                        <w:rPr>
                          <w:rFonts w:ascii="Arial" w:eastAsia="Arial" w:hAnsi="Arial" w:cs="Arial"/>
                          <w:b/>
                          <w:sz w:val="28"/>
                        </w:rPr>
                        <w:t xml:space="preserve"> </w:t>
                      </w:r>
                    </w:p>
                  </w:txbxContent>
                </v:textbox>
              </v:rect>
              <v:rect id="Rectangle 14391" o:spid="_x0000_s1062" style="position:absolute;left:38779;top:3913;width:1319;height:22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" filled="f" stroked="f">
                <v:textbox inset="0,0,0,0">
                  <w:txbxContent>
                    <w:p w:rsidR="007C0612" w:rsidRDefault="00AD2C77">
                      <w:r>
                        <w:rPr>
                          <w:rFonts w:ascii="Arial" w:eastAsia="Arial" w:hAnsi="Arial" w:cs="Arial"/>
                          <w:b/>
                          <w:sz w:val="28"/>
                        </w:rPr>
                        <w:t>–</w:t>
                      </w:r>
                    </w:p>
                  </w:txbxContent>
                </v:textbox>
              </v:rect>
              <v:rect id="Rectangle 14392" o:spid="_x0000_s1063" style="position:absolute;left:39770;top:3598;width:658;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" filled="f" stroked="f">
                <v:textbox inset="0,0,0,0">
                  <w:txbxContent>
                    <w:p w:rsidR="007C0612" w:rsidRDefault="00AD2C77">
                      <w:r>
                        <w:rPr>
                          <w:rFonts w:ascii="Arial" w:eastAsia="Arial" w:hAnsi="Arial" w:cs="Arial"/>
                          <w:b/>
                          <w:sz w:val="28"/>
                        </w:rPr>
                        <w:t xml:space="preserve"> </w:t>
                      </w:r>
                    </w:p>
                  </w:txbxContent>
                </v:textbox>
              </v:rect>
              <v:rect id="Rectangle 14393" o:spid="_x0000_s1064" style="position:absolute;left:40272;top:3598;width:7891;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" filled="f" stroked="f">
                <v:textbox inset="0,0,0,0">
                  <w:txbxContent>
                    <w:p w:rsidR="007C0612" w:rsidRDefault="00AD2C77">
                      <w:r>
                        <w:rPr>
                          <w:rFonts w:ascii="Arial" w:eastAsia="Arial" w:hAnsi="Arial" w:cs="Arial"/>
                          <w:b/>
                          <w:sz w:val="28"/>
                        </w:rPr>
                        <w:t>620014</w:t>
                      </w:r>
                    </w:p>
                  </w:txbxContent>
                </v:textbox>
              </v:rect>
              <v:rect id="Rectangle 14394" o:spid="_x0000_s1065" style="position:absolute;left:46186;top:3598;width:658;height:2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" filled="f" stroked="f">
                <v:textbox inset="0,0,0,0">
                  <w:txbxContent>
                    <w:p w:rsidR="007C0612" w:rsidRDefault="00AD2C77">
                      <w:r>
                        <w:rPr>
                          <w:rFonts w:ascii="Arial" w:eastAsia="Arial" w:hAnsi="Arial" w:cs="Arial"/>
                          <w:b/>
                          <w:sz w:val="28"/>
                        </w:rPr>
                        <w:t xml:space="preserve"> </w:t>
                      </w:r>
                    </w:p>
                  </w:txbxContent>
                </v:textbox>
              </v:rect>
              <v:rect id="Rectangle 14395" o:spid="_x0000_s1066" style="position:absolute;left:19296;top:5642;width:24152;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" filled="f" stroked="f">
                <v:textbox inset="0,0,0,0">
                  <w:txbxContent>
                    <w:p w:rsidR="007C0612" w:rsidRDefault="00AD2C77">
                      <w:r>
                        <w:rPr>
                          <w:rFonts w:ascii="Arial" w:eastAsia="Arial" w:hAnsi="Arial" w:cs="Arial"/>
                          <w:b/>
                          <w:sz w:val="26"/>
                        </w:rPr>
                        <w:t xml:space="preserve">Materials Management </w:t>
                      </w:r>
                    </w:p>
                  </w:txbxContent>
                </v:textbox>
              </v:rect>
              <v:rect id="Rectangle 14396" o:spid="_x0000_s1067" style="position:absolute;left:37466;top:5934;width:1217;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" filled="f" stroked="f">
                <v:textbox inset="0,0,0,0">
                  <w:txbxContent>
                    <w:p w:rsidR="007C0612" w:rsidRDefault="00AD2C77">
                      <w:r>
                        <w:rPr>
                          <w:rFonts w:ascii="Arial" w:eastAsia="Arial" w:hAnsi="Arial" w:cs="Arial"/>
                          <w:b/>
                          <w:sz w:val="26"/>
                        </w:rPr>
                        <w:t>–</w:t>
                      </w:r>
                    </w:p>
                  </w:txbxContent>
                </v:textbox>
              </v:rect>
              <v:rect id="Rectangle 14397" o:spid="_x0000_s1068" style="position:absolute;left:38383;top:5642;width:608;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" filled="f" stroked="f">
                <v:textbox inset="0,0,0,0">
                  <w:txbxContent>
                    <w:p w:rsidR="007C0612" w:rsidRDefault="00AD2C77">
                      <w:r>
                        <w:rPr>
                          <w:rFonts w:ascii="Arial" w:eastAsia="Arial" w:hAnsi="Arial" w:cs="Arial"/>
                          <w:b/>
                          <w:sz w:val="26"/>
                        </w:rPr>
                        <w:t xml:space="preserve"> </w:t>
                      </w:r>
                    </w:p>
                  </w:txbxContent>
                </v:textbox>
              </v:rect>
              <v:rect id="Rectangle 14398" o:spid="_x0000_s1069" style="position:absolute;left:38840;top:5642;width:6948;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" filled="f" stroked="f">
                <v:textbox inset="0,0,0,0">
                  <w:txbxContent>
                    <w:p w:rsidR="007C0612" w:rsidRDefault="00AD2C77">
                      <w:r>
                        <w:rPr>
                          <w:rFonts w:ascii="Arial" w:eastAsia="Arial" w:hAnsi="Arial" w:cs="Arial"/>
                          <w:b/>
                          <w:sz w:val="26"/>
                        </w:rPr>
                        <w:t>Valves</w:t>
                      </w:r>
                    </w:p>
                  </w:txbxContent>
                </v:textbox>
              </v:rect>
              <v:rect id="Rectangle 14399" o:spid="_x0000_s1070" style="position:absolute;left:44067;top:5642;width:608;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" filled="f" stroked="f">
                <v:textbox inset="0,0,0,0">
                  <w:txbxContent>
                    <w:p w:rsidR="007C0612" w:rsidRDefault="00AD2C77">
                      <w:r>
                        <w:rPr>
                          <w:rFonts w:ascii="Arial" w:eastAsia="Arial" w:hAnsi="Arial" w:cs="Arial"/>
                          <w:b/>
                          <w:sz w:val="26"/>
                        </w:rPr>
                        <w:t xml:space="preserve"> </w:t>
                      </w:r>
                    </w:p>
                  </w:txbxContent>
                </v:textbox>
              </v:rect>
              <v:rect id="Rectangle 14400" o:spid="_x0000_s1071" style="position:absolute;left:44540;top:5642;width:11105;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" filled="f" stroked="f">
                <v:textbox inset="0,0,0,0">
                  <w:txbxContent>
                    <w:p w:rsidR="007C0612" w:rsidRDefault="00AD2C77">
                      <w:r>
                        <w:rPr>
                          <w:rFonts w:ascii="Arial" w:eastAsia="Arial" w:hAnsi="Arial" w:cs="Arial"/>
                          <w:b/>
                          <w:sz w:val="26"/>
                        </w:rPr>
                        <w:t>/ Purchase</w:t>
                      </w:r>
                    </w:p>
                  </w:txbxContent>
                </v:textbox>
              </v:rect>
              <v:rect id="Rectangle 14401" o:spid="_x0000_s1072" style="position:absolute;left:52906;top:5642;width:609;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" filled="f" stroked="f">
                <v:textbox inset="0,0,0,0">
                  <w:txbxContent>
                    <w:p w:rsidR="007C0612" w:rsidRDefault="00AD2C77">
                      <w:r>
                        <w:rPr>
                          <w:rFonts w:ascii="Arial" w:eastAsia="Arial" w:hAnsi="Arial" w:cs="Arial"/>
                          <w:b/>
                          <w:sz w:val="26"/>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372" o:spid="_x0000_s1073" type="#_x0000_t75" style="position:absolute;left:2533;top:1670;width:8382;height:68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">
                <v:imagedata r:id="rId2" o:title=""/>
              </v:shape>
              <v:shape id="Shape 15696" o:spid="_x0000_s1074" style="position:absolute;left:3429;top:864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" path="m,l9144,r,9144l,9144,,e" fillcolor="#666" stroked="f" strokeweight="0">
                <v:stroke miterlimit="83231f" joinstyle="miter"/>
                <v:path arrowok="t" textboxrect="0,0,9144,9144"/>
              </v:shape>
              <v:shape id="Shape 15697" o:spid="_x0000_s1075" style="position:absolute;left:3429;top:864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" path="m,l9144,r,9144l,9144,,e" fillcolor="#666" stroked="f" strokeweight="0">
                <v:stroke miterlimit="83231f" joinstyle="miter"/>
                <v:path arrowok="t" textboxrect="0,0,9144,9144"/>
              </v:shape>
              <v:shape id="Shape 15698" o:spid="_x0000_s1076" style="position:absolute;left:3489;top:8643;width:6039;height:92;visibility:visible;mso-wrap-style:square;v-text-anchor:top" coordsize="60380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" path="m,l603809,r,9144l,9144,,e" fillcolor="#666" stroked="f" strokeweight="0">
                <v:stroke miterlimit="83231f" joinstyle="miter"/>
                <v:path arrowok="t" textboxrect="0,0,603809,9144"/>
              </v:shape>
              <v:shape id="Shape 15699" o:spid="_x0000_s1077" style="position:absolute;left:9528;top:864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" path="m,l9144,r,9144l,9144,,e" fillcolor="#666" stroked="f" strokeweight="0">
                <v:stroke miterlimit="83231f" joinstyle="miter"/>
                <v:path arrowok="t" textboxrect="0,0,9144,9144"/>
              </v:shape>
              <v:shape id="Shape 15700" o:spid="_x0000_s1078" style="position:absolute;left:9589;top:8643;width:39538;height:92;visibility:visible;mso-wrap-style:square;v-text-anchor:top" coordsize="395389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" path="m,l3953891,r,9144l,9144,,e" fillcolor="#666" stroked="f" strokeweight="0">
                <v:stroke miterlimit="83231f" joinstyle="miter"/>
                <v:path arrowok="t" textboxrect="0,0,3953891,9144"/>
              </v:shape>
              <v:shape id="Shape 15701" o:spid="_x0000_s1079" style="position:absolute;left:49127;top:8643;width:91;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" path="m,l9144,r,9144l,9144,,e" fillcolor="#666" stroked="f" strokeweight="0">
                <v:stroke miterlimit="83231f" joinstyle="miter"/>
                <v:path arrowok="t" textboxrect="0,0,9144,9144"/>
              </v:shape>
              <v:shape id="Shape 15702" o:spid="_x0000_s1080" style="position:absolute;left:49188;top:8643;width:19540;height:92;visibility:visible;mso-wrap-style:square;v-text-anchor:top" coordsize="1954022,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" path="m,l1954022,r,9144l,9144,,e" fillcolor="#666" stroked="f" strokeweight="0">
                <v:stroke miterlimit="83231f" joinstyle="miter"/>
                <v:path arrowok="t" textboxrect="0,0,1954022,9144"/>
              </v:shape>
              <v:shape id="Shape 15703" o:spid="_x0000_s1081" style="position:absolute;left:68729;top:864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" path="m,l9144,r,9144l,9144,,e" fillcolor="#666" stroked="f" strokeweight="0">
                <v:stroke miterlimit="83231f" joinstyle="miter"/>
                <v:path arrowok="t" textboxrect="0,0,9144,9144"/>
              </v:shape>
              <v:shape id="Shape 15704" o:spid="_x0000_s1082" style="position:absolute;left:68729;top:8643;width:92;height:92;visibility:visible;mso-wrap-style:square;v-text-anchor:top" coordsize="9144,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" path="m,l9144,r,9144l,9144,,e" fillcolor="#666" stroked="f" strokeweight="0">
                <v:stroke miterlimit="83231f" joinstyle="miter"/>
                <v:path arrowok="t" textboxrect="0,0,9144,9144"/>
              </v:shape>
              <v:shape id="Shape 15705" o:spid="_x0000_s1083" style="position:absolute;width:182;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" path="m,l18288,r,18288l,18288,,e" fillcolor="black" stroked="f" strokeweight="0">
                <v:stroke miterlimit="83231f" joinstyle="miter"/>
                <v:path arrowok="t" textboxrect="0,0,18288,18288"/>
              </v:shape>
              <v:shape id="Shape 15706" o:spid="_x0000_s1084" style="position:absolute;width:182;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" path="m,l18288,r,18288l,18288,,e" fillcolor="black" stroked="f" strokeweight="0">
                <v:stroke miterlimit="83231f" joinstyle="miter"/>
                <v:path arrowok="t" textboxrect="0,0,18288,18288"/>
              </v:shape>
              <v:shape id="Shape 15707" o:spid="_x0000_s1085" style="position:absolute;left:182;width:71278;height:182;visibility:visible;mso-wrap-style:square;v-text-anchor:top" coordsize="712774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" path="m,l7127748,r,18288l,18288,,e" fillcolor="black" stroked="f" strokeweight="0">
                <v:stroke miterlimit="83231f" joinstyle="miter"/>
                <v:path arrowok="t" textboxrect="0,0,7127748,18288"/>
              </v:shape>
              <v:shape id="Shape 15708" o:spid="_x0000_s1086" style="position:absolute;left:71460;width:183;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" path="m,l18288,r,18288l,18288,,e" fillcolor="black" stroked="f" strokeweight="0">
                <v:stroke miterlimit="83231f" joinstyle="miter"/>
                <v:path arrowok="t" textboxrect="0,0,18288,18288"/>
              </v:shape>
              <v:shape id="Shape 15709" o:spid="_x0000_s1087" style="position:absolute;left:71460;width:183;height:182;visibility:visible;mso-wrap-style:square;v-text-anchor:top" coordsize="18288,18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" path="m,l18288,r,18288l,18288,,e" fillcolor="black" stroked="f" strokeweight="0">
                <v:stroke miterlimit="83231f" joinstyle="miter"/>
                <v:path arrowok="t" textboxrect="0,0,18288,18288"/>
              </v:shape>
              <w10:wrap type="square" anchorx="page" anchory="page"/>
            </v:group>
          </w:pict>
        </mc:Fallback>
      </mc:AlternateContent>
    </w:r>
  </w:p>
  <w:p w:rsidR="007C0612" w:rsidRDefault="00AD2C77">
    <w:r>
      <w:rPr>
        <w:noProof/>
        <w:lang w:val="en-GB" w:eastAsia="en-GB"/>
      </w:rPr>
      <mc:AlternateContent>
        <mc:Choice Requires="wpg">
          <w:drawing>
            <wp:anchor distT="0" distB="0" distL="114300" distR="114300" simplePos="0" relativeHeight="251678720" behindDoc="1" locked="0" layoutInCell="1" allowOverlap="1">
              <wp:simplePos x="0" y="0"/>
              <wp:positionH relativeFrom="page">
                <wp:posOffset>304800</wp:posOffset>
              </wp:positionH>
              <wp:positionV relativeFrom="page">
                <wp:posOffset>323088</wp:posOffset>
              </wp:positionV>
              <wp:extent cx="7164324" cy="9413748"/>
              <wp:effectExtent l="0" t="0" r="0" b="0"/>
              <wp:wrapNone/>
              <wp:docPr id="14402" name="Group 14402"/>
              <wp:cNvGraphicFramePr/>
              <a:graphic xmlns:a="http://schemas.openxmlformats.org/drawingml/2006/main">
                <a:graphicData uri="http://schemas.microsoft.com/office/word/2010/wordprocessingGroup">
                  <wpg:wgp>
                    <wpg:cNvGrpSpPr/>
                    <wpg:grpSpPr>
                      <a:xfrm>
                        <a:off x="0" y="0"/>
                        <a:ext cx="7164324" cy="9413748"/>
                        <a:chOff x="0" y="0"/>
                        <a:chExt cx="7164324" cy="9413748"/>
                      </a:xfrm>
                    </wpg:grpSpPr>
                    <wps:wsp>
                      <wps:cNvPr id="15710" name="Shape 15710"/>
                      <wps:cNvSpPr/>
                      <wps:spPr>
                        <a:xfrm>
                          <a:off x="0" y="0"/>
                          <a:ext cx="18288" cy="9413748"/>
                        </a:xfrm>
                        <a:custGeom>
                          <a:avLst/>
                          <a:gdLst/>
                          <a:ahLst/>
                          <a:cxnLst/>
                          <a:rect l="0" t="0" r="0" b="0"/>
                          <a:pathLst>
                            <a:path w="18288" h="9413748">
                              <a:moveTo>
                                <a:pt x="0" y="0"/>
                              </a:moveTo>
                              <a:lnTo>
                                <a:pt x="18288" y="0"/>
                              </a:lnTo>
                              <a:lnTo>
                                <a:pt x="18288" y="9413748"/>
                              </a:lnTo>
                              <a:lnTo>
                                <a:pt x="0" y="9413748"/>
                              </a:lnTo>
                              <a:lnTo>
                                <a:pt x="0" y="0"/>
                              </a:lnTo>
                            </a:path>
                          </a:pathLst>
                        </a:custGeom>
                        <a:ln w="0" cap="flat">
                          <a:miter lim="127000"/>
                        </a:ln>
                      </wps:spPr>
                      <wps:style>
                        <a:lnRef idx="0">
                          <a:srgbClr val="000000"/>
                        </a:lnRef>
                        <a:fillRef idx="1">
                          <a:srgbClr val="000000"/>
                        </a:fillRef>
                        <a:effectRef idx="0">
                          <a:scrgbClr r="0" g="0" b="0"/>
                        </a:effectRef>
                        <a:fontRef idx="none"/>
                      </wps:style>
                      <wps:bodyPr/>
                    </wps:wsp>
                    <wps:wsp>
                      <wps:cNvPr id="15711" name="Shape 15711"/>
                      <wps:cNvSpPr/>
                      <wps:spPr>
                        <a:xfrm>
                          <a:off x="7146036" y="0"/>
                          <a:ext cx="18288" cy="9413748"/>
                        </a:xfrm>
                        <a:custGeom>
                          <a:avLst/>
                          <a:gdLst/>
                          <a:ahLst/>
                          <a:cxnLst/>
                          <a:rect l="0" t="0" r="0" b="0"/>
                          <a:pathLst>
                            <a:path w="18288" h="9413748">
                              <a:moveTo>
                                <a:pt x="0" y="0"/>
                              </a:moveTo>
                              <a:lnTo>
                                <a:pt x="18288" y="0"/>
                              </a:lnTo>
                              <a:lnTo>
                                <a:pt x="18288" y="9413748"/>
                              </a:lnTo>
                              <a:lnTo>
                                <a:pt x="0" y="9413748"/>
                              </a:lnTo>
                              <a:lnTo>
                                <a:pt x="0" y="0"/>
                              </a:lnTo>
                            </a:path>
                          </a:pathLst>
                        </a:custGeom>
                        <a:ln w="0" cap="flat">
                          <a:miter lim="127000"/>
                        </a:ln>
                      </wps:spPr>
                      <wps:style>
                        <a:lnRef idx="0">
                          <a:srgbClr val="000000"/>
                        </a:lnRef>
                        <a:fillRef idx="1">
                          <a:srgbClr val="000000"/>
                        </a:fillRef>
                        <a:effectRef idx="0">
                          <a:scrgbClr r="0" g="0" b="0"/>
                        </a:effectRef>
                        <a:fontRef idx="none"/>
                      </wps:style>
                      <wps:bodyPr/>
                    </wps:wsp>
                  </wpg:wgp>
                </a:graphicData>
              </a:graphic>
            </wp:anchor>
          </w:drawing>
        </mc:Choice>
        <mc:Fallback>
          <w:pict>
            <v:group w14:anchorId="592B2C20" id="Group 14402" o:spid="_x0000_s1026" style="position:absolute;margin-left:24pt;margin-top:25.45pt;width:564.1pt;height:741.25pt;z-index:-251637760;mso-position-horizontal-relative:page;mso-position-vertical-relative:page" coordsize="71643,94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">
              <v:shape id="Shape 15710" o:spid="_x0000_s1027" style="position:absolute;width:182;height:94137;visibility:visible;mso-wrap-style:square;v-text-anchor:top" coordsize="18288,94137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N1MYA&#10;AADeAAAADwAAAGRycy9kb3ducmV2LnhtbESPQWsCMRCF7wX/Qxiht5q14Fa2RhFRsPRU7aG9DZtx&#10;N7iZLEmqu/++cyj0NsO8ee99q83gO3WjmFxgA/NZAYq4DtZxY+DzfHhagkoZ2WIXmAyMlGCznjys&#10;sLLhzh90O+VGiQmnCg20OfeV1qluyWOahZ5YbpcQPWZZY6NtxLuY+04/F0WpPTqWhBZ72rVUX08/&#10;3sA+fvkzfYdxe1i+L46+dG+uHI15nA7bV1CZhvwv/vs+Wqm/eJkLgODIDHr9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QVN1MYAAADeAAAADwAAAAAAAAAAAAAAAACYAgAAZHJz&#10;L2Rvd25yZXYueG1sUEsFBgAAAAAEAAQA9QAAAIsDAAAAAA==&#10;" path="m,l18288,r,9413748l,9413748,,e" fillcolor="black" stroked="f" strokeweight="0">
                <v:stroke miterlimit="83231f" joinstyle="miter"/>
                <v:path arrowok="t" textboxrect="0,0,18288,9413748"/>
              </v:shape>
              <v:shape id="Shape 15711" o:spid="_x0000_s1028" style="position:absolute;left:71460;width:183;height:94137;visibility:visible;mso-wrap-style:square;v-text-anchor:top" coordsize="18288,94137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noT8MA&#10;AADeAAAADwAAAGRycy9kb3ducmV2LnhtbERPS2sCMRC+C/0PYQRvmt2Cq2yNIqWCpScfh/Y2bKa7&#10;wc1kSaLu/vumIHibj+85q01vW3EjH4xjBfksA0FcOW24VnA+7aZLECEia2wdk4KBAmzWL6MVltrd&#10;+UC3Y6xFCuFQooImxq6UMlQNWQwz1xEn7td5izFBX0vt8Z7CbStfs6yQFg2nhgY7em+ouhyvVsGH&#10;/7Yn+nHDdrf8mu9tYT5NMSg1GffbNxCR+vgUP9x7nebPF3kO/++kG+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noT8MAAADeAAAADwAAAAAAAAAAAAAAAACYAgAAZHJzL2Rv&#10;d25yZXYueG1sUEsFBgAAAAAEAAQA9QAAAIgDAAAAAA==&#10;" path="m,l18288,r,9413748l,9413748,,e" fillcolor="black" stroked="f" strokeweight="0">
                <v:stroke miterlimit="83231f" joinstyle="miter"/>
                <v:path arrowok="t" textboxrect="0,0,18288,9413748"/>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A35AD"/>
    <w:multiLevelType w:val="hybridMultilevel"/>
    <w:tmpl w:val="A5EE3018"/>
    <w:lvl w:ilvl="0" w:tplc="0809000F">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 w15:restartNumberingAfterBreak="0">
    <w:nsid w:val="09302FC7"/>
    <w:multiLevelType w:val="hybridMultilevel"/>
    <w:tmpl w:val="47FE68EA"/>
    <w:lvl w:ilvl="0" w:tplc="0409000B">
      <w:start w:val="1"/>
      <w:numFmt w:val="bullet"/>
      <w:lvlText w:val=""/>
      <w:lvlJc w:val="left"/>
      <w:pPr>
        <w:ind w:left="1146" w:hanging="360"/>
      </w:pPr>
      <w:rPr>
        <w:rFonts w:ascii="Wingdings" w:hAnsi="Wingdings" w:hint="default"/>
      </w:rPr>
    </w:lvl>
    <w:lvl w:ilvl="1" w:tplc="0409000B">
      <w:start w:val="1"/>
      <w:numFmt w:val="bullet"/>
      <w:lvlText w:val=""/>
      <w:lvlJc w:val="left"/>
      <w:pPr>
        <w:ind w:left="1866" w:hanging="360"/>
      </w:pPr>
      <w:rPr>
        <w:rFonts w:ascii="Wingdings" w:hAnsi="Wingdings"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58191147"/>
    <w:multiLevelType w:val="hybridMultilevel"/>
    <w:tmpl w:val="2996B6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8E23C7"/>
    <w:multiLevelType w:val="hybridMultilevel"/>
    <w:tmpl w:val="FF2AB574"/>
    <w:lvl w:ilvl="0" w:tplc="CE9A7466">
      <w:start w:val="1"/>
      <w:numFmt w:val="lowerLetter"/>
      <w:lvlText w:val="%1)"/>
      <w:lvlJc w:val="left"/>
      <w:pPr>
        <w:ind w:left="720" w:hanging="360"/>
      </w:pPr>
      <w:rPr>
        <w:rFonts w:ascii="Calibri" w:hAnsi="Calibri" w:cs="Times New Roman"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E0D3927"/>
    <w:multiLevelType w:val="hybridMultilevel"/>
    <w:tmpl w:val="A3DA8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CA297C"/>
    <w:multiLevelType w:val="hybridMultilevel"/>
    <w:tmpl w:val="6C601950"/>
    <w:lvl w:ilvl="0" w:tplc="0409000B">
      <w:start w:val="1"/>
      <w:numFmt w:val="bullet"/>
      <w:lvlText w:val=""/>
      <w:lvlJc w:val="left"/>
      <w:pPr>
        <w:ind w:left="1146" w:hanging="360"/>
      </w:pPr>
      <w:rPr>
        <w:rFonts w:ascii="Wingdings" w:hAnsi="Wingdings"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7C5A6C00"/>
    <w:multiLevelType w:val="hybridMultilevel"/>
    <w:tmpl w:val="F9C0D4AC"/>
    <w:lvl w:ilvl="0" w:tplc="77DE2034">
      <w:start w:val="1"/>
      <w:numFmt w:val="bullet"/>
      <w:lvlText w:val=""/>
      <w:lvlJc w:val="left"/>
      <w:pPr>
        <w:ind w:left="36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1" w:tplc="D8585750">
      <w:start w:val="1"/>
      <w:numFmt w:val="bullet"/>
      <w:lvlText w:val="o"/>
      <w:lvlJc w:val="left"/>
      <w:pPr>
        <w:ind w:left="108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2" w:tplc="17B4B974">
      <w:start w:val="1"/>
      <w:numFmt w:val="bullet"/>
      <w:lvlText w:val="▪"/>
      <w:lvlJc w:val="left"/>
      <w:pPr>
        <w:ind w:left="180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3" w:tplc="2E18B2F0">
      <w:start w:val="1"/>
      <w:numFmt w:val="bullet"/>
      <w:lvlText w:val="•"/>
      <w:lvlJc w:val="left"/>
      <w:pPr>
        <w:ind w:left="252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4" w:tplc="56BE3F3C">
      <w:start w:val="1"/>
      <w:numFmt w:val="bullet"/>
      <w:lvlText w:val="o"/>
      <w:lvlJc w:val="left"/>
      <w:pPr>
        <w:ind w:left="324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5" w:tplc="5A44400C">
      <w:start w:val="1"/>
      <w:numFmt w:val="bullet"/>
      <w:lvlText w:val="▪"/>
      <w:lvlJc w:val="left"/>
      <w:pPr>
        <w:ind w:left="396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6" w:tplc="A03CB040">
      <w:start w:val="1"/>
      <w:numFmt w:val="bullet"/>
      <w:lvlText w:val="•"/>
      <w:lvlJc w:val="left"/>
      <w:pPr>
        <w:ind w:left="468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7" w:tplc="037022E0">
      <w:start w:val="1"/>
      <w:numFmt w:val="bullet"/>
      <w:lvlText w:val="o"/>
      <w:lvlJc w:val="left"/>
      <w:pPr>
        <w:ind w:left="540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lvl w:ilvl="8" w:tplc="5472332C">
      <w:start w:val="1"/>
      <w:numFmt w:val="bullet"/>
      <w:lvlText w:val="▪"/>
      <w:lvlJc w:val="left"/>
      <w:pPr>
        <w:ind w:left="6120"/>
      </w:pPr>
      <w:rPr>
        <w:rFonts w:ascii="Wingdings" w:eastAsia="Wingdings" w:hAnsi="Wingdings" w:cs="Wingdings"/>
        <w:b w:val="0"/>
        <w:i w:val="0"/>
        <w:strike w:val="0"/>
        <w:dstrike w:val="0"/>
        <w:color w:val="000000"/>
        <w:sz w:val="20"/>
        <w:u w:val="none" w:color="000000"/>
        <w:bdr w:val="none" w:sz="0" w:space="0" w:color="auto"/>
        <w:shd w:val="clear" w:color="auto" w:fill="auto"/>
        <w:vertAlign w:val="baseline"/>
      </w:rPr>
    </w:lvl>
  </w:abstractNum>
  <w:num w:numId="1">
    <w:abstractNumId w:val="6"/>
  </w:num>
  <w:num w:numId="2">
    <w:abstractNumId w:val="0"/>
  </w:num>
  <w:num w:numId="3">
    <w:abstractNumId w:val="5"/>
  </w:num>
  <w:num w:numId="4">
    <w:abstractNumId w:val="1"/>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612"/>
    <w:rsid w:val="0000314B"/>
    <w:rsid w:val="00096AC1"/>
    <w:rsid w:val="000D1AF1"/>
    <w:rsid w:val="00107D89"/>
    <w:rsid w:val="001A03D1"/>
    <w:rsid w:val="00290A30"/>
    <w:rsid w:val="002B59C6"/>
    <w:rsid w:val="002E5E4C"/>
    <w:rsid w:val="00317A59"/>
    <w:rsid w:val="00325543"/>
    <w:rsid w:val="003509E4"/>
    <w:rsid w:val="003B361C"/>
    <w:rsid w:val="00436B25"/>
    <w:rsid w:val="00474413"/>
    <w:rsid w:val="0048408B"/>
    <w:rsid w:val="004C127F"/>
    <w:rsid w:val="004F6002"/>
    <w:rsid w:val="00625DCA"/>
    <w:rsid w:val="00662D3D"/>
    <w:rsid w:val="006C4621"/>
    <w:rsid w:val="00781205"/>
    <w:rsid w:val="007C0612"/>
    <w:rsid w:val="007E4446"/>
    <w:rsid w:val="008158A0"/>
    <w:rsid w:val="00837FDA"/>
    <w:rsid w:val="0099513E"/>
    <w:rsid w:val="009E1AB8"/>
    <w:rsid w:val="00A06A4A"/>
    <w:rsid w:val="00A11878"/>
    <w:rsid w:val="00A21E95"/>
    <w:rsid w:val="00A75EEF"/>
    <w:rsid w:val="00A838C1"/>
    <w:rsid w:val="00A93F36"/>
    <w:rsid w:val="00AA146A"/>
    <w:rsid w:val="00AC0822"/>
    <w:rsid w:val="00AD2C77"/>
    <w:rsid w:val="00AF7B41"/>
    <w:rsid w:val="00B24358"/>
    <w:rsid w:val="00B24DB1"/>
    <w:rsid w:val="00B37DEF"/>
    <w:rsid w:val="00BA4693"/>
    <w:rsid w:val="00BA693C"/>
    <w:rsid w:val="00BC3AE2"/>
    <w:rsid w:val="00BC6212"/>
    <w:rsid w:val="00BD1F9F"/>
    <w:rsid w:val="00C3404A"/>
    <w:rsid w:val="00C37C7F"/>
    <w:rsid w:val="00C53406"/>
    <w:rsid w:val="00CD1043"/>
    <w:rsid w:val="00CF2238"/>
    <w:rsid w:val="00CF4C3F"/>
    <w:rsid w:val="00D072A3"/>
    <w:rsid w:val="00DC71B0"/>
    <w:rsid w:val="00DE6E4A"/>
    <w:rsid w:val="00E0538F"/>
    <w:rsid w:val="00E07891"/>
    <w:rsid w:val="00E217CF"/>
    <w:rsid w:val="00E71F8E"/>
    <w:rsid w:val="00E85035"/>
    <w:rsid w:val="00E865CD"/>
    <w:rsid w:val="00EB2CBB"/>
    <w:rsid w:val="00EF5965"/>
    <w:rsid w:val="00F836F0"/>
    <w:rsid w:val="00FF2A8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EBBFC5"/>
  <w15:docId w15:val="{B54248A5-9AC8-404E-B681-1D1F6180B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lang w:val="en-IN" w:eastAsia="en-IN"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76"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BC6212"/>
    <w:pPr>
      <w:ind w:left="720"/>
      <w:contextualSpacing/>
    </w:pPr>
    <w:rPr>
      <w:rFonts w:cs="Mangal"/>
    </w:rPr>
  </w:style>
  <w:style w:type="paragraph" w:styleId="Header">
    <w:name w:val="header"/>
    <w:basedOn w:val="Normal"/>
    <w:link w:val="HeaderChar"/>
    <w:uiPriority w:val="99"/>
    <w:unhideWhenUsed/>
    <w:rsid w:val="00474413"/>
    <w:pPr>
      <w:tabs>
        <w:tab w:val="center" w:pos="4513"/>
        <w:tab w:val="right" w:pos="9026"/>
      </w:tabs>
      <w:spacing w:line="240" w:lineRule="auto"/>
    </w:pPr>
    <w:rPr>
      <w:rFonts w:asciiTheme="minorHAnsi" w:eastAsiaTheme="minorHAnsi" w:hAnsiTheme="minorHAnsi" w:cstheme="minorBidi"/>
      <w:color w:val="auto"/>
      <w:lang w:eastAsia="en-US"/>
    </w:rPr>
  </w:style>
  <w:style w:type="character" w:customStyle="1" w:styleId="HeaderChar">
    <w:name w:val="Header Char"/>
    <w:basedOn w:val="DefaultParagraphFont"/>
    <w:link w:val="Header"/>
    <w:uiPriority w:val="99"/>
    <w:rsid w:val="00474413"/>
    <w:rPr>
      <w:rFonts w:eastAsiaTheme="minorHAnsi"/>
      <w:lang w:eastAsia="en-US"/>
    </w:rPr>
  </w:style>
  <w:style w:type="paragraph" w:styleId="Footer">
    <w:name w:val="footer"/>
    <w:basedOn w:val="Normal"/>
    <w:link w:val="FooterChar"/>
    <w:uiPriority w:val="99"/>
    <w:unhideWhenUsed/>
    <w:rsid w:val="00474413"/>
    <w:pPr>
      <w:tabs>
        <w:tab w:val="center" w:pos="4680"/>
        <w:tab w:val="right" w:pos="9360"/>
      </w:tabs>
      <w:spacing w:line="240" w:lineRule="auto"/>
    </w:pPr>
    <w:rPr>
      <w:rFonts w:asciiTheme="minorHAnsi" w:eastAsiaTheme="minorEastAsia" w:hAnsiTheme="minorHAnsi" w:cs="Times New Roman"/>
      <w:color w:val="auto"/>
      <w:szCs w:val="22"/>
      <w:lang w:val="en-US" w:eastAsia="en-US" w:bidi="ar-SA"/>
    </w:rPr>
  </w:style>
  <w:style w:type="character" w:customStyle="1" w:styleId="FooterChar">
    <w:name w:val="Footer Char"/>
    <w:basedOn w:val="DefaultParagraphFont"/>
    <w:link w:val="Footer"/>
    <w:uiPriority w:val="99"/>
    <w:rsid w:val="00474413"/>
    <w:rPr>
      <w:rFonts w:cs="Times New Roman"/>
      <w:szCs w:val="22"/>
      <w:lang w:val="en-US" w:eastAsia="en-US" w:bidi="ar-SA"/>
    </w:rPr>
  </w:style>
  <w:style w:type="paragraph" w:styleId="BalloonText">
    <w:name w:val="Balloon Text"/>
    <w:basedOn w:val="Normal"/>
    <w:link w:val="BalloonTextChar"/>
    <w:uiPriority w:val="99"/>
    <w:semiHidden/>
    <w:unhideWhenUsed/>
    <w:rsid w:val="00DC71B0"/>
    <w:pPr>
      <w:spacing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DC71B0"/>
    <w:rPr>
      <w:rFonts w:ascii="Segoe UI" w:eastAsia="Calibri" w:hAnsi="Segoe UI" w:cs="Mang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1301</Words>
  <Characters>7419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MM/VP/Castings/RC/2005-06</vt:lpstr>
    </vt:vector>
  </TitlesOfParts>
  <Company/>
  <LinksUpToDate>false</LinksUpToDate>
  <CharactersWithSpaces>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MM/VP/Castings/RC/2005-06</dc:title>
  <dc:subject/>
  <dc:creator>test</dc:creator>
  <cp:keywords/>
  <cp:lastModifiedBy>Md.Imran -6143156</cp:lastModifiedBy>
  <cp:revision>26</cp:revision>
  <cp:lastPrinted>2017-12-20T08:36:00Z</cp:lastPrinted>
  <dcterms:created xsi:type="dcterms:W3CDTF">2017-12-20T08:36:00Z</dcterms:created>
  <dcterms:modified xsi:type="dcterms:W3CDTF">2017-12-23T11:35:00Z</dcterms:modified>
</cp:coreProperties>
</file>